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23" w:rsidRDefault="00E71A23" w:rsidP="00B1592C">
      <w:pPr>
        <w:spacing w:after="0" w:line="264" w:lineRule="auto"/>
        <w:jc w:val="both"/>
        <w:rPr>
          <w:rFonts w:ascii="Times New Roman" w:hAnsi="Times New Roman"/>
          <w:b/>
          <w:color w:val="000000"/>
          <w:sz w:val="28"/>
          <w:lang w:val="ru-RU"/>
        </w:rPr>
      </w:pPr>
      <w:bookmarkStart w:id="0" w:name="block-76705662"/>
      <w:r w:rsidRPr="00E71A23">
        <w:rPr>
          <w:rFonts w:ascii="Times New Roman" w:hAnsi="Times New Roman"/>
          <w:b/>
          <w:noProof/>
          <w:color w:val="000000"/>
          <w:sz w:val="28"/>
          <w:lang w:val="ru-RU" w:eastAsia="ru-RU"/>
        </w:rPr>
        <w:drawing>
          <wp:inline distT="0" distB="0" distL="0" distR="0">
            <wp:extent cx="5940425" cy="9564512"/>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564512"/>
                    </a:xfrm>
                    <a:prstGeom prst="rect">
                      <a:avLst/>
                    </a:prstGeom>
                    <a:noFill/>
                    <a:ln w="9525">
                      <a:noFill/>
                      <a:miter lim="800000"/>
                      <a:headEnd/>
                      <a:tailEnd/>
                    </a:ln>
                  </pic:spPr>
                </pic:pic>
              </a:graphicData>
            </a:graphic>
          </wp:inline>
        </w:drawing>
      </w:r>
    </w:p>
    <w:p w:rsidR="009B3869" w:rsidRPr="00E71A23" w:rsidRDefault="00DD459E" w:rsidP="00B1592C">
      <w:pPr>
        <w:spacing w:after="0" w:line="264" w:lineRule="auto"/>
        <w:jc w:val="both"/>
        <w:rPr>
          <w:rFonts w:ascii="Times New Roman" w:hAnsi="Times New Roman"/>
          <w:b/>
          <w:color w:val="000000"/>
          <w:sz w:val="28"/>
          <w:lang w:val="ru-RU"/>
        </w:rPr>
      </w:pPr>
      <w:r w:rsidRPr="00B1592C">
        <w:rPr>
          <w:rFonts w:ascii="Times New Roman" w:hAnsi="Times New Roman"/>
          <w:b/>
          <w:color w:val="000000"/>
          <w:sz w:val="28"/>
          <w:lang w:val="ru-RU"/>
        </w:rPr>
        <w:lastRenderedPageBreak/>
        <w:t>ПОЯСНИТЕЛЬНАЯ ЗАПИСКА</w:t>
      </w:r>
    </w:p>
    <w:p w:rsidR="009B3869" w:rsidRPr="00B1592C" w:rsidRDefault="009B3869">
      <w:pPr>
        <w:spacing w:after="0" w:line="264" w:lineRule="auto"/>
        <w:ind w:left="120"/>
        <w:jc w:val="both"/>
        <w:rPr>
          <w:lang w:val="ru-RU"/>
        </w:rPr>
      </w:pP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9B3869" w:rsidRPr="00B1592C" w:rsidRDefault="00DD459E">
      <w:pPr>
        <w:spacing w:after="0" w:line="264" w:lineRule="auto"/>
        <w:ind w:firstLine="600"/>
        <w:jc w:val="both"/>
        <w:rPr>
          <w:lang w:val="ru-RU"/>
        </w:rPr>
      </w:pPr>
      <w:proofErr w:type="gramStart"/>
      <w:r w:rsidRPr="00B1592C">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B1592C">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B1592C">
        <w:rPr>
          <w:rFonts w:ascii="Times New Roman" w:hAnsi="Times New Roman"/>
          <w:color w:val="000000"/>
          <w:sz w:val="28"/>
          <w:lang w:val="ru-RU"/>
        </w:rPr>
        <w:t>обучающихся</w:t>
      </w:r>
      <w:proofErr w:type="gramEnd"/>
      <w:r w:rsidRPr="00B1592C">
        <w:rPr>
          <w:rFonts w:ascii="Times New Roman" w:hAnsi="Times New Roman"/>
          <w:color w:val="000000"/>
          <w:sz w:val="28"/>
          <w:lang w:val="ru-RU"/>
        </w:rPr>
        <w:t xml:space="preserve"> в области физической культуры.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B1592C">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B3869" w:rsidRPr="00B1592C" w:rsidRDefault="00DD459E">
      <w:pPr>
        <w:spacing w:after="0" w:line="264" w:lineRule="auto"/>
        <w:ind w:firstLine="600"/>
        <w:jc w:val="both"/>
        <w:rPr>
          <w:lang w:val="ru-RU"/>
        </w:rPr>
      </w:pPr>
      <w:proofErr w:type="gramStart"/>
      <w:r w:rsidRPr="00B1592C">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B1592C">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B1592C">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B3869" w:rsidRPr="00B1592C" w:rsidRDefault="00DD459E">
      <w:pPr>
        <w:spacing w:after="0" w:line="264" w:lineRule="auto"/>
        <w:ind w:firstLine="600"/>
        <w:jc w:val="both"/>
        <w:rPr>
          <w:lang w:val="ru-RU"/>
        </w:rPr>
      </w:pPr>
      <w:bookmarkStart w:id="1" w:name="ceba58f0-def2-488e-88c8-f4292ccf0380"/>
      <w:r w:rsidRPr="00B1592C">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1"/>
    </w:p>
    <w:p w:rsidR="009B3869" w:rsidRPr="00B1592C" w:rsidRDefault="009B3869">
      <w:pPr>
        <w:spacing w:after="0" w:line="264" w:lineRule="auto"/>
        <w:ind w:left="120"/>
        <w:jc w:val="both"/>
        <w:rPr>
          <w:lang w:val="ru-RU"/>
        </w:rPr>
      </w:pPr>
    </w:p>
    <w:p w:rsidR="009B3869" w:rsidRPr="00B1592C" w:rsidRDefault="009B3869">
      <w:pPr>
        <w:rPr>
          <w:lang w:val="ru-RU"/>
        </w:rPr>
        <w:sectPr w:rsidR="009B3869" w:rsidRPr="00B1592C">
          <w:pgSz w:w="11906" w:h="16383"/>
          <w:pgMar w:top="1134" w:right="850" w:bottom="1134" w:left="1701" w:header="720" w:footer="720" w:gutter="0"/>
          <w:cols w:space="720"/>
        </w:sectPr>
      </w:pPr>
    </w:p>
    <w:p w:rsidR="009B3869" w:rsidRPr="00B1592C" w:rsidRDefault="00DD459E">
      <w:pPr>
        <w:spacing w:after="0" w:line="264" w:lineRule="auto"/>
        <w:ind w:left="120"/>
        <w:jc w:val="both"/>
        <w:rPr>
          <w:lang w:val="ru-RU"/>
        </w:rPr>
      </w:pPr>
      <w:bookmarkStart w:id="2" w:name="block-76705658"/>
      <w:bookmarkEnd w:id="0"/>
      <w:r w:rsidRPr="00B1592C">
        <w:rPr>
          <w:rFonts w:ascii="Times New Roman" w:hAnsi="Times New Roman"/>
          <w:b/>
          <w:color w:val="000000"/>
          <w:sz w:val="28"/>
          <w:lang w:val="ru-RU"/>
        </w:rPr>
        <w:lastRenderedPageBreak/>
        <w:t>СОДЕРЖАНИЕ УЧЕБНОГО ПРЕДМЕТА</w:t>
      </w:r>
    </w:p>
    <w:p w:rsidR="009B3869" w:rsidRPr="00B1592C" w:rsidRDefault="009B3869">
      <w:pPr>
        <w:spacing w:after="0" w:line="264" w:lineRule="auto"/>
        <w:ind w:left="120"/>
        <w:jc w:val="both"/>
        <w:rPr>
          <w:lang w:val="ru-RU"/>
        </w:rPr>
      </w:pP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10 КЛАСС</w:t>
      </w:r>
    </w:p>
    <w:p w:rsidR="009B3869" w:rsidRPr="00B1592C" w:rsidRDefault="009B3869">
      <w:pPr>
        <w:spacing w:after="0" w:line="264" w:lineRule="auto"/>
        <w:ind w:left="120"/>
        <w:jc w:val="both"/>
        <w:rPr>
          <w:lang w:val="ru-RU"/>
        </w:rPr>
      </w:pPr>
    </w:p>
    <w:p w:rsidR="009B3869" w:rsidRPr="00B1592C" w:rsidRDefault="00DD459E">
      <w:pPr>
        <w:spacing w:after="0" w:line="264" w:lineRule="auto"/>
        <w:ind w:left="120"/>
        <w:jc w:val="both"/>
        <w:rPr>
          <w:lang w:val="ru-RU"/>
        </w:rPr>
      </w:pPr>
      <w:r w:rsidRPr="00B1592C">
        <w:rPr>
          <w:rFonts w:ascii="Times New Roman" w:hAnsi="Times New Roman"/>
          <w:b/>
          <w:i/>
          <w:color w:val="000000"/>
          <w:sz w:val="28"/>
          <w:lang w:val="ru-RU"/>
        </w:rPr>
        <w:t>Знания о физической культуре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9B3869" w:rsidRPr="00B1592C" w:rsidRDefault="00DD459E">
      <w:pPr>
        <w:spacing w:after="0" w:line="264" w:lineRule="auto"/>
        <w:ind w:left="120"/>
        <w:jc w:val="both"/>
        <w:rPr>
          <w:lang w:val="ru-RU"/>
        </w:rPr>
      </w:pPr>
      <w:r w:rsidRPr="00B1592C">
        <w:rPr>
          <w:rFonts w:ascii="Times New Roman" w:hAnsi="Times New Roman"/>
          <w:b/>
          <w:i/>
          <w:color w:val="000000"/>
          <w:sz w:val="28"/>
          <w:lang w:val="ru-RU"/>
        </w:rPr>
        <w:t>Способы самостоятельной двигательной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B3869" w:rsidRPr="00B1592C" w:rsidRDefault="00DD459E">
      <w:pPr>
        <w:spacing w:after="0" w:line="264" w:lineRule="auto"/>
        <w:ind w:left="120"/>
        <w:jc w:val="both"/>
        <w:rPr>
          <w:lang w:val="ru-RU"/>
        </w:rPr>
      </w:pPr>
      <w:r w:rsidRPr="00B1592C">
        <w:rPr>
          <w:rFonts w:ascii="Times New Roman" w:hAnsi="Times New Roman"/>
          <w:b/>
          <w:i/>
          <w:color w:val="000000"/>
          <w:sz w:val="28"/>
          <w:lang w:val="ru-RU"/>
        </w:rPr>
        <w:t>Физическое совершенствование</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Физкультурно-оздоровительная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Спортивно-оздоровительная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Модуль «Спортивные игры».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Прикладно-ориентированная двигательная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w:t>
      </w:r>
      <w:r w:rsidRPr="00B1592C">
        <w:rPr>
          <w:rFonts w:ascii="Times New Roman" w:hAnsi="Times New Roman"/>
          <w:color w:val="000000"/>
          <w:sz w:val="28"/>
          <w:lang w:val="ru-RU"/>
        </w:rPr>
        <w:lastRenderedPageBreak/>
        <w:t>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3869" w:rsidRPr="00B1592C" w:rsidRDefault="009B3869">
      <w:pPr>
        <w:spacing w:after="0"/>
        <w:ind w:left="120"/>
        <w:rPr>
          <w:lang w:val="ru-RU"/>
        </w:rPr>
      </w:pPr>
      <w:bookmarkStart w:id="3" w:name="_Toc137510617"/>
      <w:bookmarkEnd w:id="3"/>
    </w:p>
    <w:p w:rsidR="009B3869" w:rsidRPr="00B1592C" w:rsidRDefault="009B3869">
      <w:pPr>
        <w:spacing w:after="0" w:line="264" w:lineRule="auto"/>
        <w:ind w:left="120"/>
        <w:jc w:val="both"/>
        <w:rPr>
          <w:lang w:val="ru-RU"/>
        </w:rPr>
      </w:pP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11 КЛАСС</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Знания о физической культуре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Способы самостоятельной двигательной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Физическое совершенствование</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Физкультурно-оздоровительная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Спортивно-оздоровительная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Модуль «Спортивные игры».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Прикладно-ориентированная двигательная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Программа вариативного модуля «Базовая физическая подготовка».</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Общая физическая подготовка. </w:t>
      </w:r>
    </w:p>
    <w:p w:rsidR="009B3869" w:rsidRPr="00E71A23" w:rsidRDefault="00DD459E">
      <w:pPr>
        <w:spacing w:after="0" w:line="264" w:lineRule="auto"/>
        <w:ind w:firstLine="600"/>
        <w:jc w:val="both"/>
        <w:rPr>
          <w:lang w:val="ru-RU"/>
        </w:rPr>
      </w:pPr>
      <w:r w:rsidRPr="00B1592C">
        <w:rPr>
          <w:rFonts w:ascii="Times New Roman" w:hAnsi="Times New Roman"/>
          <w:i/>
          <w:color w:val="000000"/>
          <w:sz w:val="28"/>
          <w:lang w:val="ru-RU"/>
        </w:rPr>
        <w:t>Развитие силовых способностей</w:t>
      </w:r>
      <w:r w:rsidRPr="00B1592C">
        <w:rPr>
          <w:rFonts w:ascii="Times New Roman" w:hAnsi="Times New Roman"/>
          <w:color w:val="000000"/>
          <w:sz w:val="28"/>
          <w:lang w:val="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E71A23">
        <w:rPr>
          <w:rFonts w:ascii="Times New Roman" w:hAnsi="Times New Roman"/>
          <w:color w:val="000000"/>
          <w:sz w:val="28"/>
          <w:lang w:val="ru-RU"/>
        </w:rPr>
        <w:t xml:space="preserve">(импровизированный баскетбол с набивным мячом и </w:t>
      </w:r>
      <w:proofErr w:type="gramStart"/>
      <w:r w:rsidRPr="00E71A23">
        <w:rPr>
          <w:rFonts w:ascii="Times New Roman" w:hAnsi="Times New Roman"/>
          <w:color w:val="000000"/>
          <w:sz w:val="28"/>
          <w:lang w:val="ru-RU"/>
        </w:rPr>
        <w:t>другое</w:t>
      </w:r>
      <w:proofErr w:type="gramEnd"/>
      <w:r w:rsidRPr="00E71A23">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Развитие скоростных способностей.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B1592C">
        <w:rPr>
          <w:rFonts w:ascii="Times New Roman" w:hAnsi="Times New Roman"/>
          <w:color w:val="000000"/>
          <w:sz w:val="28"/>
          <w:lang w:val="ru-RU"/>
        </w:rPr>
        <w:t>прямой</w:t>
      </w:r>
      <w:proofErr w:type="gramEnd"/>
      <w:r w:rsidRPr="00B1592C">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w:t>
      </w:r>
      <w:r w:rsidRPr="00B1592C">
        <w:rPr>
          <w:rFonts w:ascii="Times New Roman" w:hAnsi="Times New Roman"/>
          <w:color w:val="000000"/>
          <w:sz w:val="28"/>
          <w:lang w:val="ru-RU"/>
        </w:rPr>
        <w:lastRenderedPageBreak/>
        <w:t>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Развитие выносливости.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Развитие координации движений.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Развитие гибкости.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 xml:space="preserve">Специальная физическая подготовка. </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Модуль «Гимнастика»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B1592C">
        <w:rPr>
          <w:rFonts w:ascii="Times New Roman" w:hAnsi="Times New Roman"/>
          <w:color w:val="000000"/>
          <w:sz w:val="28"/>
          <w:lang w:val="ru-RU"/>
        </w:rPr>
        <w:t>положения</w:t>
      </w:r>
      <w:proofErr w:type="gramEnd"/>
      <w:r w:rsidRPr="00B1592C">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B1592C">
        <w:rPr>
          <w:rFonts w:ascii="Times New Roman" w:hAnsi="Times New Roman"/>
          <w:color w:val="000000"/>
          <w:sz w:val="28"/>
          <w:lang w:val="ru-RU"/>
        </w:rPr>
        <w:t>со</w:t>
      </w:r>
      <w:proofErr w:type="gramEnd"/>
      <w:r w:rsidRPr="00B1592C">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Модуль «Лёгкая атлетика»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w:t>
      </w:r>
      <w:r w:rsidRPr="00B1592C">
        <w:rPr>
          <w:rFonts w:ascii="Times New Roman" w:hAnsi="Times New Roman"/>
          <w:color w:val="000000"/>
          <w:sz w:val="28"/>
          <w:lang w:val="ru-RU"/>
        </w:rPr>
        <w:lastRenderedPageBreak/>
        <w:t>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B1592C">
        <w:rPr>
          <w:rFonts w:ascii="Times New Roman" w:hAnsi="Times New Roman"/>
          <w:color w:val="000000"/>
          <w:sz w:val="28"/>
          <w:lang w:val="ru-RU"/>
        </w:rPr>
        <w:t>по</w:t>
      </w:r>
      <w:proofErr w:type="gramEnd"/>
      <w:r w:rsidRPr="00B1592C">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B1592C">
        <w:rPr>
          <w:rFonts w:ascii="Times New Roman" w:hAnsi="Times New Roman"/>
          <w:color w:val="000000"/>
          <w:sz w:val="28"/>
          <w:lang w:val="ru-RU"/>
        </w:rPr>
        <w:t>переходящие</w:t>
      </w:r>
      <w:proofErr w:type="gramEnd"/>
      <w:r w:rsidRPr="00B1592C">
        <w:rPr>
          <w:rFonts w:ascii="Times New Roman" w:hAnsi="Times New Roman"/>
          <w:color w:val="000000"/>
          <w:sz w:val="28"/>
          <w:lang w:val="ru-RU"/>
        </w:rPr>
        <w:t xml:space="preserve"> в бег с ускорением. Подвижные и спортивные игры, эстафеты.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Модуль «Зимние виды спорта»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9B3869" w:rsidRPr="00B1592C" w:rsidRDefault="00DD459E">
      <w:pPr>
        <w:spacing w:after="0" w:line="264" w:lineRule="auto"/>
        <w:ind w:firstLine="600"/>
        <w:jc w:val="both"/>
        <w:rPr>
          <w:lang w:val="ru-RU"/>
        </w:rPr>
      </w:pPr>
      <w:r w:rsidRPr="00B1592C">
        <w:rPr>
          <w:rFonts w:ascii="Times New Roman" w:hAnsi="Times New Roman"/>
          <w:i/>
          <w:color w:val="000000"/>
          <w:sz w:val="28"/>
          <w:lang w:val="ru-RU"/>
        </w:rPr>
        <w:t>Модуль «Спортивные игры»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w:t>
      </w:r>
      <w:r w:rsidRPr="00B1592C">
        <w:rPr>
          <w:rFonts w:ascii="Times New Roman" w:hAnsi="Times New Roman"/>
          <w:color w:val="000000"/>
          <w:sz w:val="28"/>
          <w:lang w:val="ru-RU"/>
        </w:rPr>
        <w:lastRenderedPageBreak/>
        <w:t>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B1592C">
        <w:rPr>
          <w:rFonts w:ascii="Times New Roman" w:hAnsi="Times New Roman"/>
          <w:color w:val="000000"/>
          <w:sz w:val="28"/>
          <w:lang w:val="ru-RU"/>
        </w:rPr>
        <w:t>Бег и ходьба спиной вперёд с изменением темпа и направления движения (по прямой, по кругу, «змейкой»).</w:t>
      </w:r>
      <w:proofErr w:type="gramEnd"/>
      <w:r w:rsidRPr="00B1592C">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w:t>
      </w:r>
      <w:r w:rsidRPr="00B1592C">
        <w:rPr>
          <w:rFonts w:ascii="Times New Roman" w:hAnsi="Times New Roman"/>
          <w:color w:val="000000"/>
          <w:sz w:val="28"/>
          <w:lang w:val="ru-RU"/>
        </w:rPr>
        <w:lastRenderedPageBreak/>
        <w:t>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B3869" w:rsidRPr="00B1592C" w:rsidRDefault="009B3869">
      <w:pPr>
        <w:rPr>
          <w:lang w:val="ru-RU"/>
        </w:rPr>
        <w:sectPr w:rsidR="009B3869" w:rsidRPr="00B1592C">
          <w:pgSz w:w="11906" w:h="16383"/>
          <w:pgMar w:top="1134" w:right="850" w:bottom="1134" w:left="1701" w:header="720" w:footer="720" w:gutter="0"/>
          <w:cols w:space="720"/>
        </w:sectPr>
      </w:pPr>
    </w:p>
    <w:p w:rsidR="009B3869" w:rsidRPr="00B1592C" w:rsidRDefault="00DD459E">
      <w:pPr>
        <w:spacing w:after="0" w:line="264" w:lineRule="auto"/>
        <w:ind w:left="120"/>
        <w:jc w:val="both"/>
        <w:rPr>
          <w:lang w:val="ru-RU"/>
        </w:rPr>
      </w:pPr>
      <w:bookmarkStart w:id="4" w:name="_Toc137548640"/>
      <w:bookmarkStart w:id="5" w:name="block-76705664"/>
      <w:bookmarkEnd w:id="2"/>
      <w:bookmarkEnd w:id="4"/>
      <w:r w:rsidRPr="00B1592C">
        <w:rPr>
          <w:rFonts w:ascii="Times New Roman" w:hAnsi="Times New Roman"/>
          <w:b/>
          <w:color w:val="000000"/>
          <w:sz w:val="28"/>
          <w:lang w:val="ru-RU"/>
        </w:rPr>
        <w:lastRenderedPageBreak/>
        <w:t>ПЛАНИРУЕМЫЕ РЕЗУЛЬТАТЫ ОСВОЕНИЯ ПРОГРАММЫ ПО ФИЗИЧЕСКОЙ КУЛЬТУРЕ НА УРОВНЕ СРЕДНЕГО ОБЩЕГО ОБРАЗОВАНИЯ</w:t>
      </w:r>
    </w:p>
    <w:p w:rsidR="009B3869" w:rsidRPr="00B1592C" w:rsidRDefault="009B3869">
      <w:pPr>
        <w:spacing w:after="0"/>
        <w:ind w:left="120"/>
        <w:rPr>
          <w:lang w:val="ru-RU"/>
        </w:rPr>
      </w:pPr>
      <w:bookmarkStart w:id="6" w:name="_Toc137548641"/>
      <w:bookmarkEnd w:id="6"/>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ЛИЧНОСТНЫЕ РЕЗУЛЬТАТЫ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B1592C">
        <w:rPr>
          <w:rFonts w:ascii="Times New Roman" w:hAnsi="Times New Roman"/>
          <w:color w:val="000000"/>
          <w:sz w:val="28"/>
          <w:lang w:val="ru-RU"/>
        </w:rPr>
        <w:t>у</w:t>
      </w:r>
      <w:proofErr w:type="gramEnd"/>
      <w:r w:rsidRPr="00B1592C">
        <w:rPr>
          <w:rFonts w:ascii="Times New Roman" w:hAnsi="Times New Roman"/>
          <w:color w:val="000000"/>
          <w:sz w:val="28"/>
          <w:lang w:val="ru-RU"/>
        </w:rPr>
        <w:t xml:space="preserve"> обучающегося будут сформированы следующие личностные результаты: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1) </w:t>
      </w:r>
      <w:r w:rsidRPr="00B1592C">
        <w:rPr>
          <w:rFonts w:ascii="Times New Roman" w:hAnsi="Times New Roman"/>
          <w:b/>
          <w:color w:val="000000"/>
          <w:sz w:val="28"/>
          <w:lang w:val="ru-RU"/>
        </w:rPr>
        <w:t>гражданского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готовность к гуманитарной и волонтёрской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2) </w:t>
      </w:r>
      <w:r w:rsidRPr="00B1592C">
        <w:rPr>
          <w:rFonts w:ascii="Times New Roman" w:hAnsi="Times New Roman"/>
          <w:b/>
          <w:color w:val="000000"/>
          <w:sz w:val="28"/>
          <w:lang w:val="ru-RU"/>
        </w:rPr>
        <w:t>патриотического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3) </w:t>
      </w:r>
      <w:r w:rsidRPr="00B1592C">
        <w:rPr>
          <w:rFonts w:ascii="Times New Roman" w:hAnsi="Times New Roman"/>
          <w:b/>
          <w:color w:val="000000"/>
          <w:sz w:val="28"/>
          <w:lang w:val="ru-RU"/>
        </w:rPr>
        <w:t>духовно-нравственного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осознание духовных ценностей российского народа;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сформированность нравственного сознания, этического поведения;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осознание личного вклада в построение устойчивого будущего;</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4) </w:t>
      </w:r>
      <w:r w:rsidRPr="00B1592C">
        <w:rPr>
          <w:rFonts w:ascii="Times New Roman" w:hAnsi="Times New Roman"/>
          <w:b/>
          <w:color w:val="000000"/>
          <w:sz w:val="28"/>
          <w:lang w:val="ru-RU"/>
        </w:rPr>
        <w:t>эстетического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5) </w:t>
      </w:r>
      <w:r w:rsidRPr="00B1592C">
        <w:rPr>
          <w:rFonts w:ascii="Times New Roman" w:hAnsi="Times New Roman"/>
          <w:b/>
          <w:color w:val="000000"/>
          <w:sz w:val="28"/>
          <w:lang w:val="ru-RU"/>
        </w:rPr>
        <w:t>физического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потребность в физическом совершенствовании, занятиях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спортивно-оздоровительной деятельностью;</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6) </w:t>
      </w:r>
      <w:r w:rsidRPr="00B1592C">
        <w:rPr>
          <w:rFonts w:ascii="Times New Roman" w:hAnsi="Times New Roman"/>
          <w:b/>
          <w:color w:val="000000"/>
          <w:sz w:val="28"/>
          <w:lang w:val="ru-RU"/>
        </w:rPr>
        <w:t>трудового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готовность к труду, осознание приобретённых умений и навыков, трудолюбие;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7) </w:t>
      </w:r>
      <w:r w:rsidRPr="00B1592C">
        <w:rPr>
          <w:rFonts w:ascii="Times New Roman" w:hAnsi="Times New Roman"/>
          <w:b/>
          <w:color w:val="000000"/>
          <w:sz w:val="28"/>
          <w:lang w:val="ru-RU"/>
        </w:rPr>
        <w:t>экологического воспитания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активное неприятие действий, приносящих вред окружающей среде;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расширение опыта деятельности экологической направленности.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8) </w:t>
      </w:r>
      <w:r w:rsidRPr="00B1592C">
        <w:rPr>
          <w:rFonts w:ascii="Times New Roman" w:hAnsi="Times New Roman"/>
          <w:b/>
          <w:color w:val="000000"/>
          <w:sz w:val="28"/>
          <w:lang w:val="ru-RU"/>
        </w:rPr>
        <w:t>ценности научного познания</w:t>
      </w:r>
      <w:r w:rsidRPr="00B1592C">
        <w:rPr>
          <w:rFonts w:ascii="Times New Roman" w:hAnsi="Times New Roman"/>
          <w:color w:val="000000"/>
          <w:sz w:val="28"/>
          <w:lang w:val="ru-RU"/>
        </w:rPr>
        <w:t>:</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B3869" w:rsidRPr="00B1592C" w:rsidRDefault="009B3869">
      <w:pPr>
        <w:spacing w:after="0"/>
        <w:ind w:left="120"/>
        <w:rPr>
          <w:lang w:val="ru-RU"/>
        </w:rPr>
      </w:pPr>
      <w:bookmarkStart w:id="7" w:name="_Toc137510620"/>
      <w:bookmarkEnd w:id="7"/>
    </w:p>
    <w:p w:rsidR="009B3869" w:rsidRPr="00B1592C" w:rsidRDefault="009B3869">
      <w:pPr>
        <w:spacing w:after="0" w:line="264" w:lineRule="auto"/>
        <w:ind w:left="120"/>
        <w:jc w:val="both"/>
        <w:rPr>
          <w:lang w:val="ru-RU"/>
        </w:rPr>
      </w:pP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МЕТАПРЕДМЕТНЫЕ РЕЗУЛЬТАТЫ</w:t>
      </w:r>
    </w:p>
    <w:p w:rsidR="009B3869" w:rsidRPr="00B1592C" w:rsidRDefault="00DD459E">
      <w:pPr>
        <w:spacing w:after="0" w:line="264" w:lineRule="auto"/>
        <w:ind w:firstLine="600"/>
        <w:jc w:val="both"/>
        <w:rPr>
          <w:lang w:val="ru-RU"/>
        </w:rPr>
      </w:pPr>
      <w:bookmarkStart w:id="8" w:name="_Toc134720971"/>
      <w:bookmarkEnd w:id="8"/>
      <w:r w:rsidRPr="00B1592C">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Познавательные универсальные учебные действия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 обучающегося будут сформированы </w:t>
      </w:r>
      <w:r w:rsidRPr="00B1592C">
        <w:rPr>
          <w:rFonts w:ascii="Times New Roman" w:hAnsi="Times New Roman"/>
          <w:i/>
          <w:color w:val="000000"/>
          <w:sz w:val="28"/>
          <w:lang w:val="ru-RU"/>
        </w:rPr>
        <w:t>следующие базовые логические действия</w:t>
      </w:r>
      <w:r w:rsidRPr="00B1592C">
        <w:rPr>
          <w:rFonts w:ascii="Times New Roman" w:hAnsi="Times New Roman"/>
          <w:color w:val="000000"/>
          <w:sz w:val="28"/>
          <w:lang w:val="ru-RU"/>
        </w:rPr>
        <w:t xml:space="preserve"> как часть познавательных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определять цели деятельности, задавать параметры и критерии их достижения;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выявлять закономерности и противоречия в рассматриваемых явлениях;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развивать креативное мышление при решении жизненных проблем.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 обучающегося будут сформированы следующие </w:t>
      </w:r>
      <w:r w:rsidRPr="00B1592C">
        <w:rPr>
          <w:rFonts w:ascii="Times New Roman" w:hAnsi="Times New Roman"/>
          <w:i/>
          <w:color w:val="000000"/>
          <w:sz w:val="28"/>
          <w:lang w:val="ru-RU"/>
        </w:rPr>
        <w:t>базовые исследовательские действия</w:t>
      </w:r>
      <w:r w:rsidRPr="00B1592C">
        <w:rPr>
          <w:rFonts w:ascii="Times New Roman" w:hAnsi="Times New Roman"/>
          <w:color w:val="000000"/>
          <w:sz w:val="28"/>
          <w:lang w:val="ru-RU"/>
        </w:rPr>
        <w:t xml:space="preserve"> как часть познавательных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3869" w:rsidRPr="00B1592C" w:rsidRDefault="009B3869">
      <w:pPr>
        <w:spacing w:after="0"/>
        <w:ind w:left="120"/>
        <w:rPr>
          <w:lang w:val="ru-RU"/>
        </w:rPr>
      </w:pP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давать оценку новым ситуациям, оценивать приобретённый опыт;</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уметь интегрировать знания из разных предметных областей;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 обучающегося будут сформированы следующие </w:t>
      </w:r>
      <w:r w:rsidRPr="00B1592C">
        <w:rPr>
          <w:rFonts w:ascii="Times New Roman" w:hAnsi="Times New Roman"/>
          <w:i/>
          <w:color w:val="000000"/>
          <w:sz w:val="28"/>
          <w:lang w:val="ru-RU"/>
        </w:rPr>
        <w:t>умения работать с информацией</w:t>
      </w:r>
      <w:r w:rsidRPr="00B1592C">
        <w:rPr>
          <w:rFonts w:ascii="Times New Roman" w:hAnsi="Times New Roman"/>
          <w:color w:val="000000"/>
          <w:sz w:val="28"/>
          <w:lang w:val="ru-RU"/>
        </w:rPr>
        <w:t xml:space="preserve"> как часть познавательных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w:t>
      </w:r>
      <w:r w:rsidRPr="00B1592C">
        <w:rPr>
          <w:rFonts w:ascii="Times New Roman" w:hAnsi="Times New Roman"/>
          <w:color w:val="000000"/>
          <w:sz w:val="28"/>
          <w:lang w:val="ru-RU"/>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Коммуникативные универсальные учебные действия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осуществлять коммуникации во всех сферах жизни;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владеть различными способами общения и взаимодействия;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аргументированно вести диалог, уметь смягчать конфликтные ситуации;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Регулятивные универсальные учебные действия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 обучающегося будут сформированы следующие умения </w:t>
      </w:r>
      <w:r w:rsidRPr="00B1592C">
        <w:rPr>
          <w:rFonts w:ascii="Times New Roman" w:hAnsi="Times New Roman"/>
          <w:i/>
          <w:color w:val="000000"/>
          <w:sz w:val="28"/>
          <w:lang w:val="ru-RU"/>
        </w:rPr>
        <w:t>самоорганизации</w:t>
      </w:r>
      <w:r w:rsidRPr="00B1592C">
        <w:rPr>
          <w:rFonts w:ascii="Times New Roman" w:hAnsi="Times New Roman"/>
          <w:color w:val="000000"/>
          <w:sz w:val="28"/>
          <w:lang w:val="ru-RU"/>
        </w:rPr>
        <w:t xml:space="preserve"> как часть регулятивных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давать оценку новым ситуациям;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расширять рамки учебного предмета на основе личных предпочтений;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делать осознанный выбор, аргументировать его, брать ответственность за решение;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оценивать приобретённый опыт;</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постоянно повышать свой образовательный и культурный уровень;</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 обучающегося будут сформированы следующие умения </w:t>
      </w:r>
      <w:r w:rsidRPr="00B1592C">
        <w:rPr>
          <w:rFonts w:ascii="Times New Roman" w:hAnsi="Times New Roman"/>
          <w:i/>
          <w:color w:val="000000"/>
          <w:sz w:val="28"/>
          <w:lang w:val="ru-RU"/>
        </w:rPr>
        <w:t>самоконтроля, принятия себя и других</w:t>
      </w:r>
      <w:r w:rsidRPr="00B1592C">
        <w:rPr>
          <w:rFonts w:ascii="Times New Roman" w:hAnsi="Times New Roman"/>
          <w:color w:val="000000"/>
          <w:sz w:val="28"/>
          <w:lang w:val="ru-RU"/>
        </w:rPr>
        <w:t xml:space="preserve"> как часть регулятивных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использовать приёмы рефлексии для оценки ситуации, выбора верного решения;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оценивать риски и своевременно принимать решения по их снижению;</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принимать мотивы и аргументы других при анализе результатов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принимать себя, понимая свои недостатки и достоинства;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принимать мотивы и аргументы других при анализе результатов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признавать своё право и право других на ошибки;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развивать способность понимать мир с позиции другого человека.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У обучающегося будут сформированы следующие умения </w:t>
      </w:r>
      <w:r w:rsidRPr="00B1592C">
        <w:rPr>
          <w:rFonts w:ascii="Times New Roman" w:hAnsi="Times New Roman"/>
          <w:i/>
          <w:color w:val="000000"/>
          <w:sz w:val="28"/>
          <w:lang w:val="ru-RU"/>
        </w:rPr>
        <w:t>совместной деятельности</w:t>
      </w:r>
      <w:r w:rsidRPr="00B1592C">
        <w:rPr>
          <w:rFonts w:ascii="Times New Roman" w:hAnsi="Times New Roman"/>
          <w:color w:val="000000"/>
          <w:sz w:val="28"/>
          <w:lang w:val="ru-RU"/>
        </w:rPr>
        <w:t xml:space="preserve"> как часть коммуникативных универсальных учебных действий: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понимать и использовать преимущества командной и индивидуальной работы;</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B3869" w:rsidRPr="00B1592C" w:rsidRDefault="009B3869">
      <w:pPr>
        <w:spacing w:after="0"/>
        <w:ind w:left="120"/>
        <w:rPr>
          <w:lang w:val="ru-RU"/>
        </w:rPr>
      </w:pPr>
      <w:bookmarkStart w:id="9" w:name="_Toc137510621"/>
      <w:bookmarkEnd w:id="9"/>
    </w:p>
    <w:p w:rsidR="009B3869" w:rsidRPr="00B1592C" w:rsidRDefault="009B3869">
      <w:pPr>
        <w:spacing w:after="0" w:line="264" w:lineRule="auto"/>
        <w:ind w:left="120"/>
        <w:jc w:val="both"/>
        <w:rPr>
          <w:lang w:val="ru-RU"/>
        </w:rPr>
      </w:pPr>
    </w:p>
    <w:p w:rsidR="009B3869" w:rsidRPr="00B1592C" w:rsidRDefault="00DD459E">
      <w:pPr>
        <w:spacing w:after="0" w:line="264" w:lineRule="auto"/>
        <w:ind w:left="120"/>
        <w:jc w:val="both"/>
        <w:rPr>
          <w:lang w:val="ru-RU"/>
        </w:rPr>
      </w:pPr>
      <w:r w:rsidRPr="00B1592C">
        <w:rPr>
          <w:rFonts w:ascii="Times New Roman" w:hAnsi="Times New Roman"/>
          <w:b/>
          <w:color w:val="000000"/>
          <w:sz w:val="28"/>
          <w:lang w:val="ru-RU"/>
        </w:rPr>
        <w:t>ПРЕДМЕТНЫЕ РЕЗУЛЬТАТЫ</w:t>
      </w:r>
    </w:p>
    <w:p w:rsidR="009B3869" w:rsidRPr="00B1592C" w:rsidRDefault="00DD459E">
      <w:pPr>
        <w:spacing w:after="0" w:line="264" w:lineRule="auto"/>
        <w:ind w:left="120"/>
        <w:jc w:val="both"/>
        <w:rPr>
          <w:lang w:val="ru-RU"/>
        </w:rPr>
      </w:pPr>
      <w:r w:rsidRPr="00B1592C">
        <w:rPr>
          <w:rFonts w:ascii="Times New Roman" w:hAnsi="Times New Roman"/>
          <w:color w:val="000000"/>
          <w:sz w:val="28"/>
          <w:lang w:val="ru-RU"/>
        </w:rPr>
        <w:t xml:space="preserve">К концу обучения </w:t>
      </w:r>
      <w:r w:rsidRPr="00B1592C">
        <w:rPr>
          <w:rFonts w:ascii="Times New Roman" w:hAnsi="Times New Roman"/>
          <w:b/>
          <w:i/>
          <w:color w:val="000000"/>
          <w:sz w:val="28"/>
          <w:lang w:val="ru-RU"/>
        </w:rPr>
        <w:t>в 10 классе</w:t>
      </w:r>
      <w:r w:rsidRPr="00B1592C">
        <w:rPr>
          <w:rFonts w:ascii="Times New Roman" w:hAnsi="Times New Roman"/>
          <w:color w:val="000000"/>
          <w:sz w:val="28"/>
          <w:lang w:val="ru-RU"/>
        </w:rPr>
        <w:t xml:space="preserve"> </w:t>
      </w:r>
      <w:proofErr w:type="gramStart"/>
      <w:r w:rsidRPr="00B1592C">
        <w:rPr>
          <w:rFonts w:ascii="Times New Roman" w:hAnsi="Times New Roman"/>
          <w:color w:val="000000"/>
          <w:sz w:val="28"/>
          <w:lang w:val="ru-RU"/>
        </w:rPr>
        <w:t>обучающийся</w:t>
      </w:r>
      <w:proofErr w:type="gramEnd"/>
      <w:r w:rsidRPr="00B1592C">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 xml:space="preserve">Раздел «Знания о физической культуре»: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Раздел «Организация самостоятельных занятий»:</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Раздел «Физическое совершенствование»:</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B3869" w:rsidRPr="00B1592C" w:rsidRDefault="009B3869">
      <w:pPr>
        <w:spacing w:after="0" w:line="264" w:lineRule="auto"/>
        <w:ind w:left="120"/>
        <w:jc w:val="both"/>
        <w:rPr>
          <w:lang w:val="ru-RU"/>
        </w:rPr>
      </w:pPr>
    </w:p>
    <w:p w:rsidR="009B3869" w:rsidRPr="00B1592C" w:rsidRDefault="00DD459E">
      <w:pPr>
        <w:spacing w:after="0" w:line="264" w:lineRule="auto"/>
        <w:ind w:left="120"/>
        <w:jc w:val="both"/>
        <w:rPr>
          <w:lang w:val="ru-RU"/>
        </w:rPr>
      </w:pPr>
      <w:r w:rsidRPr="00B1592C">
        <w:rPr>
          <w:rFonts w:ascii="Times New Roman" w:hAnsi="Times New Roman"/>
          <w:color w:val="000000"/>
          <w:sz w:val="28"/>
          <w:lang w:val="ru-RU"/>
        </w:rPr>
        <w:lastRenderedPageBreak/>
        <w:t xml:space="preserve">К концу обучения </w:t>
      </w:r>
      <w:r w:rsidRPr="00B1592C">
        <w:rPr>
          <w:rFonts w:ascii="Times New Roman" w:hAnsi="Times New Roman"/>
          <w:b/>
          <w:i/>
          <w:color w:val="000000"/>
          <w:sz w:val="28"/>
          <w:lang w:val="ru-RU"/>
        </w:rPr>
        <w:t>в 11 классе</w:t>
      </w:r>
      <w:r w:rsidRPr="00B1592C">
        <w:rPr>
          <w:rFonts w:ascii="Times New Roman" w:hAnsi="Times New Roman"/>
          <w:color w:val="000000"/>
          <w:sz w:val="28"/>
          <w:lang w:val="ru-RU"/>
        </w:rPr>
        <w:t xml:space="preserve"> </w:t>
      </w:r>
      <w:proofErr w:type="gramStart"/>
      <w:r w:rsidRPr="00B1592C">
        <w:rPr>
          <w:rFonts w:ascii="Times New Roman" w:hAnsi="Times New Roman"/>
          <w:color w:val="000000"/>
          <w:sz w:val="28"/>
          <w:lang w:val="ru-RU"/>
        </w:rPr>
        <w:t>обучающийся</w:t>
      </w:r>
      <w:proofErr w:type="gramEnd"/>
      <w:r w:rsidRPr="00B1592C">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 xml:space="preserve">Раздел «Знания о физической культуре»: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B3869" w:rsidRPr="00B1592C" w:rsidRDefault="00DD459E">
      <w:pPr>
        <w:spacing w:after="0" w:line="264" w:lineRule="auto"/>
        <w:ind w:firstLine="600"/>
        <w:jc w:val="both"/>
        <w:rPr>
          <w:lang w:val="ru-RU"/>
        </w:rPr>
      </w:pPr>
      <w:r w:rsidRPr="00B1592C">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Раздел «Организация самостоятельных занятий»:</w:t>
      </w:r>
    </w:p>
    <w:p w:rsidR="009B3869" w:rsidRPr="00B1592C" w:rsidRDefault="009B3869">
      <w:pPr>
        <w:spacing w:after="0"/>
        <w:ind w:left="120"/>
        <w:rPr>
          <w:lang w:val="ru-RU"/>
        </w:rPr>
      </w:pP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9B3869" w:rsidRPr="00B1592C" w:rsidRDefault="009B3869">
      <w:pPr>
        <w:spacing w:after="0"/>
        <w:ind w:left="120"/>
        <w:rPr>
          <w:lang w:val="ru-RU"/>
        </w:rPr>
      </w:pPr>
    </w:p>
    <w:p w:rsidR="009B3869" w:rsidRPr="00B1592C" w:rsidRDefault="009B3869">
      <w:pPr>
        <w:spacing w:after="0"/>
        <w:ind w:left="120"/>
        <w:rPr>
          <w:lang w:val="ru-RU"/>
        </w:rPr>
      </w:pPr>
    </w:p>
    <w:p w:rsidR="009B3869" w:rsidRPr="00B1592C" w:rsidRDefault="00DD459E">
      <w:pPr>
        <w:spacing w:after="0" w:line="264" w:lineRule="auto"/>
        <w:ind w:firstLine="600"/>
        <w:jc w:val="both"/>
        <w:rPr>
          <w:lang w:val="ru-RU"/>
        </w:rPr>
      </w:pPr>
      <w:r w:rsidRPr="00B1592C">
        <w:rPr>
          <w:rFonts w:ascii="Times New Roman" w:hAnsi="Times New Roman"/>
          <w:b/>
          <w:i/>
          <w:color w:val="000000"/>
          <w:sz w:val="28"/>
          <w:lang w:val="ru-RU"/>
        </w:rPr>
        <w:t>Раздел «Физическое совершенствование»:</w:t>
      </w: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9B3869" w:rsidRPr="00B1592C" w:rsidRDefault="009B3869">
      <w:pPr>
        <w:spacing w:after="0"/>
        <w:ind w:left="120"/>
        <w:rPr>
          <w:lang w:val="ru-RU"/>
        </w:rPr>
      </w:pPr>
    </w:p>
    <w:p w:rsidR="009B3869" w:rsidRPr="00B1592C" w:rsidRDefault="00DD459E">
      <w:pPr>
        <w:spacing w:after="0"/>
        <w:ind w:firstLine="600"/>
        <w:jc w:val="both"/>
        <w:rPr>
          <w:lang w:val="ru-RU"/>
        </w:rPr>
      </w:pPr>
      <w:r w:rsidRPr="00B1592C">
        <w:rPr>
          <w:rFonts w:ascii="Times New Roman" w:hAnsi="Times New Roman"/>
          <w:color w:val="000000"/>
          <w:sz w:val="28"/>
          <w:lang w:val="ru-RU"/>
        </w:rPr>
        <w:t>демонстрировать технику приемов и защитных действий из атлетических единоборств, выполнять их во взаимодействии с партнером;</w:t>
      </w:r>
    </w:p>
    <w:p w:rsidR="009B3869" w:rsidRPr="00B1592C" w:rsidRDefault="00DD459E">
      <w:pPr>
        <w:spacing w:after="0"/>
        <w:ind w:firstLine="600"/>
        <w:jc w:val="both"/>
        <w:rPr>
          <w:lang w:val="ru-RU"/>
        </w:rPr>
      </w:pPr>
      <w:r w:rsidRPr="00B1592C">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9B3869" w:rsidRPr="00B1592C" w:rsidRDefault="00DD459E">
      <w:pPr>
        <w:spacing w:after="0"/>
        <w:ind w:firstLine="600"/>
        <w:jc w:val="both"/>
        <w:rPr>
          <w:lang w:val="ru-RU"/>
        </w:rPr>
      </w:pPr>
      <w:r w:rsidRPr="00B1592C">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B3869" w:rsidRPr="00B1592C" w:rsidRDefault="009B3869">
      <w:pPr>
        <w:spacing w:after="0"/>
        <w:ind w:left="120"/>
        <w:rPr>
          <w:lang w:val="ru-RU"/>
        </w:rPr>
      </w:pPr>
    </w:p>
    <w:p w:rsidR="009B3869" w:rsidRPr="00B1592C" w:rsidRDefault="009B3869">
      <w:pPr>
        <w:rPr>
          <w:lang w:val="ru-RU"/>
        </w:rPr>
        <w:sectPr w:rsidR="009B3869" w:rsidRPr="00B1592C">
          <w:pgSz w:w="11906" w:h="16383"/>
          <w:pgMar w:top="1134" w:right="850" w:bottom="1134" w:left="1701" w:header="720" w:footer="720" w:gutter="0"/>
          <w:cols w:space="720"/>
        </w:sectPr>
      </w:pPr>
    </w:p>
    <w:p w:rsidR="009B3869" w:rsidRDefault="00DD459E">
      <w:pPr>
        <w:spacing w:after="0"/>
        <w:ind w:left="120"/>
      </w:pPr>
      <w:bookmarkStart w:id="10" w:name="block-76705659"/>
      <w:bookmarkEnd w:id="5"/>
      <w:r w:rsidRPr="00B1592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B3869" w:rsidRDefault="00DD459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B3869" w:rsidTr="00B1592C">
        <w:trPr>
          <w:trHeight w:val="144"/>
          <w:tblCellSpacing w:w="20" w:type="nil"/>
        </w:trPr>
        <w:tc>
          <w:tcPr>
            <w:tcW w:w="1120" w:type="dxa"/>
            <w:vMerge w:val="restart"/>
            <w:tcMar>
              <w:top w:w="50" w:type="dxa"/>
              <w:left w:w="100" w:type="dxa"/>
            </w:tcMar>
            <w:vAlign w:val="center"/>
          </w:tcPr>
          <w:p w:rsidR="009B3869" w:rsidRDefault="00DD459E">
            <w:pPr>
              <w:spacing w:after="0"/>
              <w:ind w:left="135"/>
            </w:pPr>
            <w:r>
              <w:rPr>
                <w:rFonts w:ascii="Times New Roman" w:hAnsi="Times New Roman"/>
                <w:b/>
                <w:color w:val="000000"/>
                <w:sz w:val="24"/>
              </w:rPr>
              <w:t xml:space="preserve">№ п/п </w:t>
            </w:r>
          </w:p>
          <w:p w:rsidR="009B3869" w:rsidRDefault="009B3869">
            <w:pPr>
              <w:spacing w:after="0"/>
              <w:ind w:left="135"/>
            </w:pPr>
          </w:p>
        </w:tc>
        <w:tc>
          <w:tcPr>
            <w:tcW w:w="4591"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3869" w:rsidRDefault="009B3869">
            <w:pPr>
              <w:spacing w:after="0"/>
              <w:ind w:left="135"/>
            </w:pPr>
          </w:p>
        </w:tc>
        <w:tc>
          <w:tcPr>
            <w:tcW w:w="0" w:type="auto"/>
            <w:gridSpan w:val="3"/>
            <w:tcMar>
              <w:top w:w="50" w:type="dxa"/>
              <w:left w:w="100" w:type="dxa"/>
            </w:tcMar>
            <w:vAlign w:val="center"/>
          </w:tcPr>
          <w:p w:rsidR="009B3869" w:rsidRDefault="00DD4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3869" w:rsidRDefault="009B3869">
            <w:pPr>
              <w:spacing w:after="0"/>
              <w:ind w:left="135"/>
            </w:pPr>
          </w:p>
        </w:tc>
      </w:tr>
      <w:tr w:rsidR="009B3869" w:rsidTr="00B1592C">
        <w:trPr>
          <w:trHeight w:val="144"/>
          <w:tblCellSpacing w:w="20" w:type="nil"/>
        </w:trPr>
        <w:tc>
          <w:tcPr>
            <w:tcW w:w="0" w:type="auto"/>
            <w:vMerge/>
            <w:tcBorders>
              <w:top w:val="nil"/>
            </w:tcBorders>
            <w:tcMar>
              <w:top w:w="50" w:type="dxa"/>
              <w:left w:w="100" w:type="dxa"/>
            </w:tcMar>
          </w:tcPr>
          <w:p w:rsidR="009B3869" w:rsidRDefault="009B3869"/>
        </w:tc>
        <w:tc>
          <w:tcPr>
            <w:tcW w:w="0" w:type="auto"/>
            <w:vMerge/>
            <w:tcBorders>
              <w:top w:val="nil"/>
            </w:tcBorders>
            <w:tcMar>
              <w:top w:w="50" w:type="dxa"/>
              <w:left w:w="100" w:type="dxa"/>
            </w:tcMar>
          </w:tcPr>
          <w:p w:rsidR="009B3869" w:rsidRDefault="009B3869"/>
        </w:tc>
        <w:tc>
          <w:tcPr>
            <w:tcW w:w="1563"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3869" w:rsidRDefault="009B3869">
            <w:pPr>
              <w:spacing w:after="0"/>
              <w:ind w:left="135"/>
            </w:pPr>
          </w:p>
        </w:tc>
        <w:tc>
          <w:tcPr>
            <w:tcW w:w="1841"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1910"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0" w:type="auto"/>
            <w:vMerge/>
            <w:tcBorders>
              <w:top w:val="nil"/>
            </w:tcBorders>
            <w:tcMar>
              <w:top w:w="50" w:type="dxa"/>
              <w:left w:w="100" w:type="dxa"/>
            </w:tcMa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1.</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Знания о физической культуре</w:t>
            </w: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1.1</w:t>
            </w:r>
          </w:p>
        </w:tc>
        <w:tc>
          <w:tcPr>
            <w:tcW w:w="4591"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Физическая культура как социальное явление</w:t>
            </w:r>
          </w:p>
        </w:tc>
        <w:tc>
          <w:tcPr>
            <w:tcW w:w="1563"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sidR="00B1592C">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1.2</w:t>
            </w:r>
          </w:p>
        </w:tc>
        <w:tc>
          <w:tcPr>
            <w:tcW w:w="4591"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Физическая культура как средство укрепления здоровья человека</w:t>
            </w:r>
          </w:p>
        </w:tc>
        <w:tc>
          <w:tcPr>
            <w:tcW w:w="1563"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sidR="00B1592C">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Pr="00B1592C" w:rsidRDefault="00B1592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0" w:type="auto"/>
            <w:gridSpan w:val="3"/>
            <w:tcMar>
              <w:top w:w="50" w:type="dxa"/>
              <w:left w:w="100" w:type="dxa"/>
            </w:tcMar>
            <w:vAlign w:val="cente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2.</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Способы самостоятельной двигательной деятельности</w:t>
            </w: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2.1</w:t>
            </w:r>
          </w:p>
        </w:tc>
        <w:tc>
          <w:tcPr>
            <w:tcW w:w="4591"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9B3869" w:rsidRPr="00B1592C" w:rsidRDefault="00DD459E">
            <w:pPr>
              <w:spacing w:after="0"/>
              <w:ind w:left="135"/>
              <w:jc w:val="center"/>
              <w:rPr>
                <w:lang w:val="ru-RU"/>
              </w:rPr>
            </w:pPr>
            <w:r w:rsidRPr="00B1592C">
              <w:rPr>
                <w:rFonts w:ascii="Times New Roman" w:hAnsi="Times New Roman"/>
                <w:color w:val="000000"/>
                <w:sz w:val="24"/>
                <w:lang w:val="ru-RU"/>
              </w:rPr>
              <w:t xml:space="preserve"> </w:t>
            </w:r>
            <w:r w:rsidR="00B1592C">
              <w:rPr>
                <w:rFonts w:ascii="Times New Roman" w:hAnsi="Times New Roman"/>
                <w:color w:val="000000"/>
                <w:sz w:val="24"/>
                <w:lang w:val="ru-RU"/>
              </w:rPr>
              <w:t>10</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B1592C">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sidR="00DD459E">
              <w:rPr>
                <w:rFonts w:ascii="Times New Roman" w:hAnsi="Times New Roman"/>
                <w:color w:val="000000"/>
                <w:sz w:val="24"/>
              </w:rPr>
              <w:t xml:space="preserve"> </w:t>
            </w:r>
          </w:p>
        </w:tc>
        <w:tc>
          <w:tcPr>
            <w:tcW w:w="0" w:type="auto"/>
            <w:gridSpan w:val="3"/>
            <w:tcMar>
              <w:top w:w="50" w:type="dxa"/>
              <w:left w:w="100" w:type="dxa"/>
            </w:tcMar>
            <w:vAlign w:val="center"/>
          </w:tcPr>
          <w:p w:rsidR="009B3869" w:rsidRDefault="009B3869"/>
        </w:tc>
      </w:tr>
      <w:tr w:rsidR="009B3869">
        <w:trPr>
          <w:trHeight w:val="144"/>
          <w:tblCellSpacing w:w="20" w:type="nil"/>
        </w:trPr>
        <w:tc>
          <w:tcPr>
            <w:tcW w:w="0" w:type="auto"/>
            <w:gridSpan w:val="6"/>
            <w:tcMar>
              <w:top w:w="50" w:type="dxa"/>
              <w:left w:w="100" w:type="dxa"/>
            </w:tcMar>
            <w:vAlign w:val="center"/>
          </w:tcPr>
          <w:p w:rsidR="009B3869" w:rsidRDefault="00DD459E">
            <w:pPr>
              <w:spacing w:after="0"/>
              <w:ind w:left="135"/>
            </w:pPr>
            <w:r>
              <w:rPr>
                <w:rFonts w:ascii="Times New Roman" w:hAnsi="Times New Roman"/>
                <w:b/>
                <w:color w:val="000000"/>
                <w:sz w:val="24"/>
              </w:rPr>
              <w:t>ФИЗИЧЕСКОЕ СОВЕРШЕНСТВОВАНИЕ</w:t>
            </w:r>
          </w:p>
        </w:tc>
      </w:tr>
      <w:tr w:rsidR="009B3869">
        <w:trPr>
          <w:trHeight w:val="144"/>
          <w:tblCellSpacing w:w="20" w:type="nil"/>
        </w:trPr>
        <w:tc>
          <w:tcPr>
            <w:tcW w:w="0" w:type="auto"/>
            <w:gridSpan w:val="6"/>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1.1</w:t>
            </w:r>
          </w:p>
        </w:tc>
        <w:tc>
          <w:tcPr>
            <w:tcW w:w="4591"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B3869" w:rsidRDefault="009B3869"/>
        </w:tc>
      </w:tr>
      <w:tr w:rsidR="009B3869">
        <w:trPr>
          <w:trHeight w:val="144"/>
          <w:tblCellSpacing w:w="20" w:type="nil"/>
        </w:trPr>
        <w:tc>
          <w:tcPr>
            <w:tcW w:w="0" w:type="auto"/>
            <w:gridSpan w:val="6"/>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2.1</w:t>
            </w:r>
          </w:p>
        </w:tc>
        <w:tc>
          <w:tcPr>
            <w:tcW w:w="4591"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lastRenderedPageBreak/>
              <w:t>2.2</w:t>
            </w:r>
          </w:p>
        </w:tc>
        <w:tc>
          <w:tcPr>
            <w:tcW w:w="4591"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2.3</w:t>
            </w:r>
          </w:p>
        </w:tc>
        <w:tc>
          <w:tcPr>
            <w:tcW w:w="4591"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4.</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Модуль «Спортивная и физическая подготовка»</w:t>
            </w: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4.1</w:t>
            </w:r>
          </w:p>
        </w:tc>
        <w:tc>
          <w:tcPr>
            <w:tcW w:w="4591"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9B3869" w:rsidRPr="00B1592C" w:rsidRDefault="00DD459E">
            <w:pPr>
              <w:spacing w:after="0"/>
              <w:ind w:left="135"/>
              <w:jc w:val="center"/>
              <w:rPr>
                <w:lang w:val="ru-RU"/>
              </w:rPr>
            </w:pPr>
            <w:r>
              <w:rPr>
                <w:rFonts w:ascii="Times New Roman" w:hAnsi="Times New Roman"/>
                <w:color w:val="000000"/>
                <w:sz w:val="24"/>
              </w:rPr>
              <w:t xml:space="preserve"> </w:t>
            </w:r>
            <w:r w:rsidR="00B1592C">
              <w:rPr>
                <w:rFonts w:ascii="Times New Roman" w:hAnsi="Times New Roman"/>
                <w:color w:val="000000"/>
                <w:sz w:val="24"/>
                <w:lang w:val="ru-RU"/>
              </w:rPr>
              <w:t>7</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rsidTr="00B1592C">
        <w:trPr>
          <w:trHeight w:val="144"/>
          <w:tblCellSpacing w:w="20" w:type="nil"/>
        </w:trPr>
        <w:tc>
          <w:tcPr>
            <w:tcW w:w="1120" w:type="dxa"/>
            <w:tcMar>
              <w:top w:w="50" w:type="dxa"/>
              <w:left w:w="100" w:type="dxa"/>
            </w:tcMar>
            <w:vAlign w:val="center"/>
          </w:tcPr>
          <w:p w:rsidR="009B3869" w:rsidRDefault="00DD459E">
            <w:pPr>
              <w:spacing w:after="0"/>
            </w:pPr>
            <w:r>
              <w:rPr>
                <w:rFonts w:ascii="Times New Roman" w:hAnsi="Times New Roman"/>
                <w:color w:val="000000"/>
                <w:sz w:val="24"/>
              </w:rPr>
              <w:t>4.2</w:t>
            </w:r>
          </w:p>
        </w:tc>
        <w:tc>
          <w:tcPr>
            <w:tcW w:w="4591"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B1592C">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4</w:t>
            </w:r>
            <w:r w:rsidR="00DD459E">
              <w:rPr>
                <w:rFonts w:ascii="Times New Roman" w:hAnsi="Times New Roman"/>
                <w:color w:val="000000"/>
                <w:sz w:val="24"/>
              </w:rPr>
              <w:t xml:space="preserve"> </w:t>
            </w:r>
          </w:p>
        </w:tc>
        <w:tc>
          <w:tcPr>
            <w:tcW w:w="0" w:type="auto"/>
            <w:gridSpan w:val="3"/>
            <w:tcMar>
              <w:top w:w="50" w:type="dxa"/>
              <w:left w:w="100" w:type="dxa"/>
            </w:tcMar>
            <w:vAlign w:val="center"/>
          </w:tcPr>
          <w:p w:rsidR="009B3869" w:rsidRDefault="009B3869"/>
        </w:tc>
      </w:tr>
      <w:tr w:rsidR="009B3869" w:rsidTr="00B1592C">
        <w:trPr>
          <w:trHeight w:val="144"/>
          <w:tblCellSpacing w:w="20" w:type="nil"/>
        </w:trPr>
        <w:tc>
          <w:tcPr>
            <w:tcW w:w="0" w:type="auto"/>
            <w:gridSpan w:val="2"/>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B3869" w:rsidRDefault="009B3869"/>
        </w:tc>
      </w:tr>
    </w:tbl>
    <w:p w:rsidR="009B3869" w:rsidRDefault="009B3869">
      <w:pPr>
        <w:sectPr w:rsidR="009B3869">
          <w:pgSz w:w="16383" w:h="11906" w:orient="landscape"/>
          <w:pgMar w:top="1134" w:right="850" w:bottom="1134" w:left="1701" w:header="720" w:footer="720" w:gutter="0"/>
          <w:cols w:space="720"/>
        </w:sectPr>
      </w:pPr>
    </w:p>
    <w:p w:rsidR="009B3869" w:rsidRDefault="00DD459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B3869">
        <w:trPr>
          <w:trHeight w:val="144"/>
          <w:tblCellSpacing w:w="20" w:type="nil"/>
        </w:trPr>
        <w:tc>
          <w:tcPr>
            <w:tcW w:w="510" w:type="dxa"/>
            <w:vMerge w:val="restart"/>
            <w:tcMar>
              <w:top w:w="50" w:type="dxa"/>
              <w:left w:w="100" w:type="dxa"/>
            </w:tcMar>
            <w:vAlign w:val="center"/>
          </w:tcPr>
          <w:p w:rsidR="009B3869" w:rsidRDefault="00DD459E">
            <w:pPr>
              <w:spacing w:after="0"/>
              <w:ind w:left="135"/>
            </w:pPr>
            <w:r>
              <w:rPr>
                <w:rFonts w:ascii="Times New Roman" w:hAnsi="Times New Roman"/>
                <w:b/>
                <w:color w:val="000000"/>
                <w:sz w:val="24"/>
              </w:rPr>
              <w:t xml:space="preserve">№ п/п </w:t>
            </w:r>
          </w:p>
          <w:p w:rsidR="009B3869" w:rsidRDefault="009B3869">
            <w:pPr>
              <w:spacing w:after="0"/>
              <w:ind w:left="135"/>
            </w:pPr>
          </w:p>
        </w:tc>
        <w:tc>
          <w:tcPr>
            <w:tcW w:w="2816"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3869" w:rsidRDefault="009B3869">
            <w:pPr>
              <w:spacing w:after="0"/>
              <w:ind w:left="135"/>
            </w:pPr>
          </w:p>
        </w:tc>
        <w:tc>
          <w:tcPr>
            <w:tcW w:w="0" w:type="auto"/>
            <w:gridSpan w:val="3"/>
            <w:tcMar>
              <w:top w:w="50" w:type="dxa"/>
              <w:left w:w="100" w:type="dxa"/>
            </w:tcMar>
            <w:vAlign w:val="center"/>
          </w:tcPr>
          <w:p w:rsidR="009B3869" w:rsidRDefault="00DD4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3869" w:rsidRDefault="009B3869">
            <w:pPr>
              <w:spacing w:after="0"/>
              <w:ind w:left="135"/>
            </w:pPr>
          </w:p>
        </w:tc>
      </w:tr>
      <w:tr w:rsidR="009B3869">
        <w:trPr>
          <w:trHeight w:val="144"/>
          <w:tblCellSpacing w:w="20" w:type="nil"/>
        </w:trPr>
        <w:tc>
          <w:tcPr>
            <w:tcW w:w="0" w:type="auto"/>
            <w:vMerge/>
            <w:tcBorders>
              <w:top w:val="nil"/>
            </w:tcBorders>
            <w:tcMar>
              <w:top w:w="50" w:type="dxa"/>
              <w:left w:w="100" w:type="dxa"/>
            </w:tcMar>
          </w:tcPr>
          <w:p w:rsidR="009B3869" w:rsidRDefault="009B3869"/>
        </w:tc>
        <w:tc>
          <w:tcPr>
            <w:tcW w:w="0" w:type="auto"/>
            <w:vMerge/>
            <w:tcBorders>
              <w:top w:val="nil"/>
            </w:tcBorders>
            <w:tcMar>
              <w:top w:w="50" w:type="dxa"/>
              <w:left w:w="100" w:type="dxa"/>
            </w:tcMar>
          </w:tcPr>
          <w:p w:rsidR="009B3869" w:rsidRDefault="009B3869"/>
        </w:tc>
        <w:tc>
          <w:tcPr>
            <w:tcW w:w="994"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3869" w:rsidRDefault="009B3869">
            <w:pPr>
              <w:spacing w:after="0"/>
              <w:ind w:left="135"/>
            </w:pPr>
          </w:p>
        </w:tc>
        <w:tc>
          <w:tcPr>
            <w:tcW w:w="1719"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1805"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0" w:type="auto"/>
            <w:vMerge/>
            <w:tcBorders>
              <w:top w:val="nil"/>
            </w:tcBorders>
            <w:tcMar>
              <w:top w:w="50" w:type="dxa"/>
              <w:left w:w="100" w:type="dxa"/>
            </w:tcMa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1.</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Знания о физической культуре</w:t>
            </w: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1.1</w:t>
            </w:r>
          </w:p>
        </w:tc>
        <w:tc>
          <w:tcPr>
            <w:tcW w:w="281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1.2</w:t>
            </w:r>
          </w:p>
        </w:tc>
        <w:tc>
          <w:tcPr>
            <w:tcW w:w="281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2.</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Способы самостоятельной двигательной деятельности</w:t>
            </w: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2.1</w:t>
            </w:r>
          </w:p>
        </w:tc>
        <w:tc>
          <w:tcPr>
            <w:tcW w:w="281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2.2</w:t>
            </w:r>
          </w:p>
        </w:tc>
        <w:tc>
          <w:tcPr>
            <w:tcW w:w="281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B3869" w:rsidRDefault="009B3869"/>
        </w:tc>
      </w:tr>
      <w:tr w:rsidR="009B3869">
        <w:trPr>
          <w:trHeight w:val="144"/>
          <w:tblCellSpacing w:w="20" w:type="nil"/>
        </w:trPr>
        <w:tc>
          <w:tcPr>
            <w:tcW w:w="0" w:type="auto"/>
            <w:gridSpan w:val="6"/>
            <w:tcMar>
              <w:top w:w="50" w:type="dxa"/>
              <w:left w:w="100" w:type="dxa"/>
            </w:tcMar>
            <w:vAlign w:val="center"/>
          </w:tcPr>
          <w:p w:rsidR="009B3869" w:rsidRDefault="00DD459E">
            <w:pPr>
              <w:spacing w:after="0"/>
              <w:ind w:left="135"/>
            </w:pPr>
            <w:r>
              <w:rPr>
                <w:rFonts w:ascii="Times New Roman" w:hAnsi="Times New Roman"/>
                <w:b/>
                <w:color w:val="000000"/>
                <w:sz w:val="24"/>
              </w:rPr>
              <w:t>ФИЗИЧЕСКОЕ СОВЕРШЕНСТВОВАНИЕ</w:t>
            </w:r>
          </w:p>
        </w:tc>
      </w:tr>
      <w:tr w:rsidR="009B3869">
        <w:trPr>
          <w:trHeight w:val="144"/>
          <w:tblCellSpacing w:w="20" w:type="nil"/>
        </w:trPr>
        <w:tc>
          <w:tcPr>
            <w:tcW w:w="0" w:type="auto"/>
            <w:gridSpan w:val="6"/>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1.1</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B3869" w:rsidRDefault="009B3869"/>
        </w:tc>
      </w:tr>
      <w:tr w:rsidR="009B3869">
        <w:trPr>
          <w:trHeight w:val="144"/>
          <w:tblCellSpacing w:w="20" w:type="nil"/>
        </w:trPr>
        <w:tc>
          <w:tcPr>
            <w:tcW w:w="0" w:type="auto"/>
            <w:gridSpan w:val="6"/>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2.1</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2.2</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2.3</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3.</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Прикладно-ориентированная двигательная деятельность</w:t>
            </w: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3.1</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B3869" w:rsidRDefault="009B3869"/>
        </w:tc>
      </w:tr>
      <w:tr w:rsidR="009B3869" w:rsidRPr="00E71A23">
        <w:trPr>
          <w:trHeight w:val="144"/>
          <w:tblCellSpacing w:w="20" w:type="nil"/>
        </w:trPr>
        <w:tc>
          <w:tcPr>
            <w:tcW w:w="0" w:type="auto"/>
            <w:gridSpan w:val="6"/>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b/>
                <w:color w:val="000000"/>
                <w:sz w:val="24"/>
                <w:lang w:val="ru-RU"/>
              </w:rPr>
              <w:t>Раздел 4.</w:t>
            </w:r>
            <w:r w:rsidRPr="00B1592C">
              <w:rPr>
                <w:rFonts w:ascii="Times New Roman" w:hAnsi="Times New Roman"/>
                <w:color w:val="000000"/>
                <w:sz w:val="24"/>
                <w:lang w:val="ru-RU"/>
              </w:rPr>
              <w:t xml:space="preserve"> </w:t>
            </w:r>
            <w:r w:rsidRPr="00B1592C">
              <w:rPr>
                <w:rFonts w:ascii="Times New Roman" w:hAnsi="Times New Roman"/>
                <w:b/>
                <w:color w:val="000000"/>
                <w:sz w:val="24"/>
                <w:lang w:val="ru-RU"/>
              </w:rPr>
              <w:t>Модуль «Спортивная и физическая подготовка»</w:t>
            </w: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4.1</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510" w:type="dxa"/>
            <w:tcMar>
              <w:top w:w="50" w:type="dxa"/>
              <w:left w:w="100" w:type="dxa"/>
            </w:tcMar>
            <w:vAlign w:val="center"/>
          </w:tcPr>
          <w:p w:rsidR="009B3869" w:rsidRDefault="00DD459E">
            <w:pPr>
              <w:spacing w:after="0"/>
            </w:pPr>
            <w:r>
              <w:rPr>
                <w:rFonts w:ascii="Times New Roman" w:hAnsi="Times New Roman"/>
                <w:color w:val="000000"/>
                <w:sz w:val="24"/>
              </w:rPr>
              <w:t>4.2</w:t>
            </w:r>
          </w:p>
        </w:tc>
        <w:tc>
          <w:tcPr>
            <w:tcW w:w="281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9B3869" w:rsidRDefault="009B3869">
            <w:pPr>
              <w:spacing w:after="0"/>
              <w:ind w:left="135"/>
              <w:jc w:val="center"/>
            </w:pPr>
          </w:p>
        </w:tc>
        <w:tc>
          <w:tcPr>
            <w:tcW w:w="1805" w:type="dxa"/>
            <w:tcMar>
              <w:top w:w="50" w:type="dxa"/>
              <w:left w:w="100" w:type="dxa"/>
            </w:tcMar>
            <w:vAlign w:val="center"/>
          </w:tcPr>
          <w:p w:rsidR="009B3869" w:rsidRDefault="009B3869">
            <w:pPr>
              <w:spacing w:after="0"/>
              <w:ind w:left="135"/>
              <w:jc w:val="center"/>
            </w:pPr>
          </w:p>
        </w:tc>
        <w:tc>
          <w:tcPr>
            <w:tcW w:w="2694"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B3869" w:rsidRDefault="009B3869"/>
        </w:tc>
      </w:tr>
      <w:tr w:rsidR="009B3869">
        <w:trPr>
          <w:trHeight w:val="144"/>
          <w:tblCellSpacing w:w="20" w:type="nil"/>
        </w:trPr>
        <w:tc>
          <w:tcPr>
            <w:tcW w:w="0" w:type="auto"/>
            <w:gridSpan w:val="2"/>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B3869" w:rsidRDefault="009B3869"/>
        </w:tc>
      </w:tr>
    </w:tbl>
    <w:p w:rsidR="009B3869" w:rsidRDefault="009B3869">
      <w:pPr>
        <w:sectPr w:rsidR="009B3869">
          <w:pgSz w:w="16383" w:h="11906" w:orient="landscape"/>
          <w:pgMar w:top="1134" w:right="850" w:bottom="1134" w:left="1701" w:header="720" w:footer="720" w:gutter="0"/>
          <w:cols w:space="720"/>
        </w:sectPr>
      </w:pPr>
    </w:p>
    <w:p w:rsidR="009B3869" w:rsidRDefault="009B3869">
      <w:pPr>
        <w:sectPr w:rsidR="009B3869">
          <w:pgSz w:w="16383" w:h="11906" w:orient="landscape"/>
          <w:pgMar w:top="1134" w:right="850" w:bottom="1134" w:left="1701" w:header="720" w:footer="720" w:gutter="0"/>
          <w:cols w:space="720"/>
        </w:sectPr>
      </w:pPr>
    </w:p>
    <w:p w:rsidR="009B3869" w:rsidRDefault="00DD459E">
      <w:pPr>
        <w:spacing w:after="0"/>
        <w:ind w:left="120"/>
      </w:pPr>
      <w:bookmarkStart w:id="11" w:name="block-76705660"/>
      <w:bookmarkEnd w:id="10"/>
      <w:r>
        <w:rPr>
          <w:rFonts w:ascii="Times New Roman" w:hAnsi="Times New Roman"/>
          <w:b/>
          <w:color w:val="000000"/>
          <w:sz w:val="28"/>
        </w:rPr>
        <w:lastRenderedPageBreak/>
        <w:t xml:space="preserve"> ПОУРОЧНОЕ ПЛАНИРОВАНИЕ </w:t>
      </w:r>
    </w:p>
    <w:p w:rsidR="009B3869" w:rsidRDefault="00DD459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8"/>
        <w:gridCol w:w="4502"/>
        <w:gridCol w:w="1181"/>
        <w:gridCol w:w="1841"/>
        <w:gridCol w:w="1910"/>
        <w:gridCol w:w="1347"/>
        <w:gridCol w:w="2221"/>
      </w:tblGrid>
      <w:tr w:rsidR="009B3869" w:rsidTr="00F44525">
        <w:trPr>
          <w:trHeight w:val="144"/>
          <w:tblCellSpacing w:w="20" w:type="nil"/>
        </w:trPr>
        <w:tc>
          <w:tcPr>
            <w:tcW w:w="1027" w:type="dxa"/>
            <w:vMerge w:val="restart"/>
            <w:tcMar>
              <w:top w:w="50" w:type="dxa"/>
              <w:left w:w="100" w:type="dxa"/>
            </w:tcMar>
            <w:vAlign w:val="center"/>
          </w:tcPr>
          <w:p w:rsidR="009B3869" w:rsidRDefault="00DD459E">
            <w:pPr>
              <w:spacing w:after="0"/>
              <w:ind w:left="135"/>
            </w:pPr>
            <w:r>
              <w:rPr>
                <w:rFonts w:ascii="Times New Roman" w:hAnsi="Times New Roman"/>
                <w:b/>
                <w:color w:val="000000"/>
                <w:sz w:val="24"/>
              </w:rPr>
              <w:t xml:space="preserve">№ п/п </w:t>
            </w:r>
          </w:p>
          <w:p w:rsidR="009B3869" w:rsidRDefault="009B3869">
            <w:pPr>
              <w:spacing w:after="0"/>
              <w:ind w:left="135"/>
            </w:pPr>
          </w:p>
        </w:tc>
        <w:tc>
          <w:tcPr>
            <w:tcW w:w="4496"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B3869" w:rsidRDefault="009B3869">
            <w:pPr>
              <w:spacing w:after="0"/>
              <w:ind w:left="135"/>
            </w:pPr>
          </w:p>
        </w:tc>
        <w:tc>
          <w:tcPr>
            <w:tcW w:w="0" w:type="auto"/>
            <w:gridSpan w:val="3"/>
            <w:tcMar>
              <w:top w:w="50" w:type="dxa"/>
              <w:left w:w="100" w:type="dxa"/>
            </w:tcMar>
            <w:vAlign w:val="center"/>
          </w:tcPr>
          <w:p w:rsidR="009B3869" w:rsidRDefault="00DD4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B3869" w:rsidRDefault="009B3869">
            <w:pPr>
              <w:spacing w:after="0"/>
              <w:ind w:left="135"/>
            </w:pPr>
          </w:p>
        </w:tc>
        <w:tc>
          <w:tcPr>
            <w:tcW w:w="2221"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3869" w:rsidRDefault="009B3869">
            <w:pPr>
              <w:spacing w:after="0"/>
              <w:ind w:left="135"/>
            </w:pPr>
          </w:p>
        </w:tc>
      </w:tr>
      <w:tr w:rsidR="009B3869" w:rsidTr="00F44525">
        <w:trPr>
          <w:trHeight w:val="144"/>
          <w:tblCellSpacing w:w="20" w:type="nil"/>
        </w:trPr>
        <w:tc>
          <w:tcPr>
            <w:tcW w:w="0" w:type="auto"/>
            <w:vMerge/>
            <w:tcBorders>
              <w:top w:val="nil"/>
            </w:tcBorders>
            <w:tcMar>
              <w:top w:w="50" w:type="dxa"/>
              <w:left w:w="100" w:type="dxa"/>
            </w:tcMar>
          </w:tcPr>
          <w:p w:rsidR="009B3869" w:rsidRDefault="009B3869"/>
        </w:tc>
        <w:tc>
          <w:tcPr>
            <w:tcW w:w="0" w:type="auto"/>
            <w:vMerge/>
            <w:tcBorders>
              <w:top w:val="nil"/>
            </w:tcBorders>
            <w:tcMar>
              <w:top w:w="50" w:type="dxa"/>
              <w:left w:w="100" w:type="dxa"/>
            </w:tcMar>
          </w:tcPr>
          <w:p w:rsidR="009B3869" w:rsidRDefault="009B3869"/>
        </w:tc>
        <w:tc>
          <w:tcPr>
            <w:tcW w:w="1198"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3869" w:rsidRDefault="009B3869">
            <w:pPr>
              <w:spacing w:after="0"/>
              <w:ind w:left="135"/>
            </w:pPr>
          </w:p>
        </w:tc>
        <w:tc>
          <w:tcPr>
            <w:tcW w:w="1841"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1910"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0" w:type="auto"/>
            <w:vMerge/>
            <w:tcBorders>
              <w:top w:val="nil"/>
            </w:tcBorders>
            <w:tcMar>
              <w:top w:w="50" w:type="dxa"/>
              <w:left w:w="100" w:type="dxa"/>
            </w:tcMar>
          </w:tcPr>
          <w:p w:rsidR="009B3869" w:rsidRDefault="009B3869"/>
        </w:tc>
        <w:tc>
          <w:tcPr>
            <w:tcW w:w="0" w:type="auto"/>
            <w:vMerge/>
            <w:tcBorders>
              <w:top w:val="nil"/>
            </w:tcBorders>
            <w:tcMar>
              <w:top w:w="50" w:type="dxa"/>
              <w:left w:w="100" w:type="dxa"/>
            </w:tcMar>
          </w:tcPr>
          <w:p w:rsidR="009B3869" w:rsidRDefault="009B3869"/>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Здоровый образ жизни как условие активной жизнедеятельности человека</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Физическая культура и физическое, психическое и социальное здоровье</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Всероссийский физкультурно-спортивный комплекс «Готов к труду и обороне» (ГТО)</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5</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Основы организации образа жизни современного человека</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7</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Определение состояния здоровья с помощью функциональных проб</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8</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9</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Организация и планирование занятий </w:t>
            </w:r>
            <w:r w:rsidRPr="00B1592C">
              <w:rPr>
                <w:rFonts w:ascii="Times New Roman" w:hAnsi="Times New Roman"/>
                <w:color w:val="000000"/>
                <w:sz w:val="24"/>
                <w:lang w:val="ru-RU"/>
              </w:rPr>
              <w:lastRenderedPageBreak/>
              <w:t>кондиционной тренировкой</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lastRenderedPageBreak/>
              <w:t>10</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Упражнения для профилактики нарушения и коррекции осанки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11</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12</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13</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14</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15</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16</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силовых и скоростных способностей средствами игры футбол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17</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координационных способностей средствами игры футбол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18</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выносливости средствами игры футбол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19</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20</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ведение мяча и во взаимодействии с партнером</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21</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удара по мячу в движении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lastRenderedPageBreak/>
              <w:t>22</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Тренировочные игры по мини-футболу</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23</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24</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25</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26</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скоростных и силовых способностей средствами игры баскетбол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27</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координационных способностей средствами игры баскетбол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28</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выносливости средствами игры баскетбол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29</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ведение мяча и во взаимодействии с партнером</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30</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броска мяча в корзину в движении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31</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броска мяча в корзину в движении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32</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33</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34</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35</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36</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Общефизическая подготовка средствами игры волейбол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37</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скоростных способностей средствами игры волейбол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38</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Развитие силовых способностей </w:t>
            </w:r>
            <w:r w:rsidRPr="00B1592C">
              <w:rPr>
                <w:rFonts w:ascii="Times New Roman" w:hAnsi="Times New Roman"/>
                <w:color w:val="000000"/>
                <w:sz w:val="24"/>
                <w:lang w:val="ru-RU"/>
              </w:rPr>
              <w:lastRenderedPageBreak/>
              <w:t>средствами игры волейбол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lastRenderedPageBreak/>
              <w:t>39</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координационных способностей средствами игры волейбол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40</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выносливости средствами игры волейбол</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41</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42</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43</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44</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45</w:t>
            </w:r>
          </w:p>
        </w:tc>
        <w:tc>
          <w:tcPr>
            <w:tcW w:w="4496"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46</w:t>
            </w:r>
          </w:p>
        </w:tc>
        <w:tc>
          <w:tcPr>
            <w:tcW w:w="4496" w:type="dxa"/>
            <w:tcMar>
              <w:top w:w="50" w:type="dxa"/>
              <w:left w:w="100" w:type="dxa"/>
            </w:tcMar>
            <w:vAlign w:val="center"/>
          </w:tcPr>
          <w:p w:rsidR="00F44525" w:rsidRPr="00B1592C" w:rsidRDefault="00F44525" w:rsidP="00042EC3">
            <w:pPr>
              <w:spacing w:after="0"/>
              <w:ind w:left="135"/>
              <w:rPr>
                <w:lang w:val="ru-RU"/>
              </w:rPr>
            </w:pPr>
            <w:r w:rsidRPr="00B1592C">
              <w:rPr>
                <w:rFonts w:ascii="Times New Roman" w:hAnsi="Times New Roman"/>
                <w:color w:val="000000"/>
                <w:sz w:val="24"/>
                <w:lang w:val="ru-RU"/>
              </w:rPr>
              <w:t>Физическая культура как социальное явление</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47</w:t>
            </w:r>
          </w:p>
        </w:tc>
        <w:tc>
          <w:tcPr>
            <w:tcW w:w="4496" w:type="dxa"/>
            <w:tcMar>
              <w:top w:w="50" w:type="dxa"/>
              <w:left w:w="100" w:type="dxa"/>
            </w:tcMar>
            <w:vAlign w:val="center"/>
          </w:tcPr>
          <w:p w:rsidR="00F44525" w:rsidRPr="00B1592C" w:rsidRDefault="00F44525" w:rsidP="00042EC3">
            <w:pPr>
              <w:spacing w:after="0"/>
              <w:ind w:left="135"/>
              <w:rPr>
                <w:lang w:val="ru-RU"/>
              </w:rPr>
            </w:pPr>
            <w:r w:rsidRPr="00B1592C">
              <w:rPr>
                <w:rFonts w:ascii="Times New Roman" w:hAnsi="Times New Roman"/>
                <w:color w:val="000000"/>
                <w:sz w:val="24"/>
                <w:lang w:val="ru-RU"/>
              </w:rPr>
              <w:t>Физическая культура как средство укрепления здоровья человека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48</w:t>
            </w:r>
          </w:p>
        </w:tc>
        <w:tc>
          <w:tcPr>
            <w:tcW w:w="4496" w:type="dxa"/>
            <w:tcMar>
              <w:top w:w="50" w:type="dxa"/>
              <w:left w:w="100" w:type="dxa"/>
            </w:tcMar>
            <w:vAlign w:val="center"/>
          </w:tcPr>
          <w:p w:rsidR="00F44525" w:rsidRPr="00B1592C" w:rsidRDefault="00F44525" w:rsidP="00042EC3">
            <w:pPr>
              <w:spacing w:after="0"/>
              <w:ind w:left="135"/>
              <w:rPr>
                <w:lang w:val="ru-RU"/>
              </w:rPr>
            </w:pPr>
            <w:r w:rsidRPr="00B1592C">
              <w:rPr>
                <w:rFonts w:ascii="Times New Roman" w:hAnsi="Times New Roman"/>
                <w:color w:val="000000"/>
                <w:sz w:val="24"/>
                <w:lang w:val="ru-RU"/>
              </w:rPr>
              <w:t>Физическая культура как социальное явление</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49</w:t>
            </w:r>
          </w:p>
        </w:tc>
        <w:tc>
          <w:tcPr>
            <w:tcW w:w="4496" w:type="dxa"/>
            <w:tcMar>
              <w:top w:w="50" w:type="dxa"/>
              <w:left w:w="100" w:type="dxa"/>
            </w:tcMar>
            <w:vAlign w:val="center"/>
          </w:tcPr>
          <w:p w:rsidR="00F44525" w:rsidRPr="00B1592C" w:rsidRDefault="00F44525" w:rsidP="00042EC3">
            <w:pPr>
              <w:spacing w:after="0"/>
              <w:ind w:left="135"/>
              <w:rPr>
                <w:lang w:val="ru-RU"/>
              </w:rPr>
            </w:pPr>
            <w:r w:rsidRPr="00B1592C">
              <w:rPr>
                <w:rFonts w:ascii="Times New Roman" w:hAnsi="Times New Roman"/>
                <w:color w:val="000000"/>
                <w:sz w:val="24"/>
                <w:lang w:val="ru-RU"/>
              </w:rPr>
              <w:t>Физическая культура как средство укрепления здоровья человека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50</w:t>
            </w:r>
          </w:p>
        </w:tc>
        <w:tc>
          <w:tcPr>
            <w:tcW w:w="4496" w:type="dxa"/>
            <w:tcMar>
              <w:top w:w="50" w:type="dxa"/>
              <w:left w:w="100" w:type="dxa"/>
            </w:tcMar>
          </w:tcPr>
          <w:p w:rsidR="00F44525" w:rsidRPr="00F44525" w:rsidRDefault="00F44525" w:rsidP="00166032">
            <w:pPr>
              <w:rPr>
                <w:rFonts w:ascii="Times New Roman" w:hAnsi="Times New Roman"/>
                <w:color w:val="000000"/>
                <w:sz w:val="24"/>
                <w:lang w:val="ru-RU"/>
              </w:rPr>
            </w:pPr>
            <w:r w:rsidRPr="00B1592C">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lastRenderedPageBreak/>
              <w:t>51</w:t>
            </w:r>
          </w:p>
        </w:tc>
        <w:tc>
          <w:tcPr>
            <w:tcW w:w="4496" w:type="dxa"/>
            <w:tcMar>
              <w:top w:w="50" w:type="dxa"/>
              <w:left w:w="100" w:type="dxa"/>
            </w:tcMar>
          </w:tcPr>
          <w:p w:rsidR="00F44525" w:rsidRPr="00F44525" w:rsidRDefault="00F44525" w:rsidP="00131F8F">
            <w:pPr>
              <w:rPr>
                <w:rFonts w:ascii="Times New Roman" w:hAnsi="Times New Roman"/>
                <w:color w:val="000000"/>
                <w:sz w:val="24"/>
                <w:lang w:val="ru-RU"/>
              </w:rPr>
            </w:pPr>
            <w:r w:rsidRPr="00B1592C">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52</w:t>
            </w:r>
          </w:p>
        </w:tc>
        <w:tc>
          <w:tcPr>
            <w:tcW w:w="4496" w:type="dxa"/>
            <w:tcMar>
              <w:top w:w="50" w:type="dxa"/>
              <w:left w:w="100" w:type="dxa"/>
            </w:tcMar>
          </w:tcPr>
          <w:p w:rsidR="00F44525" w:rsidRPr="00F44525" w:rsidRDefault="00F44525" w:rsidP="00131F8F">
            <w:pPr>
              <w:rPr>
                <w:rFonts w:ascii="Times New Roman" w:hAnsi="Times New Roman"/>
                <w:color w:val="000000"/>
                <w:sz w:val="24"/>
                <w:lang w:val="ru-RU"/>
              </w:rPr>
            </w:pPr>
            <w:r w:rsidRPr="00B1592C">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53</w:t>
            </w:r>
          </w:p>
        </w:tc>
        <w:tc>
          <w:tcPr>
            <w:tcW w:w="4496" w:type="dxa"/>
            <w:tcMar>
              <w:top w:w="50" w:type="dxa"/>
              <w:left w:w="100" w:type="dxa"/>
            </w:tcMar>
          </w:tcPr>
          <w:p w:rsidR="00F44525" w:rsidRPr="00F44525" w:rsidRDefault="00F44525" w:rsidP="00131F8F">
            <w:pPr>
              <w:rPr>
                <w:rFonts w:ascii="Times New Roman" w:hAnsi="Times New Roman"/>
                <w:color w:val="000000"/>
                <w:sz w:val="24"/>
                <w:lang w:val="ru-RU"/>
              </w:rPr>
            </w:pPr>
            <w:r w:rsidRPr="00B1592C">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54</w:t>
            </w:r>
          </w:p>
        </w:tc>
        <w:tc>
          <w:tcPr>
            <w:tcW w:w="4496" w:type="dxa"/>
            <w:tcMar>
              <w:top w:w="50" w:type="dxa"/>
              <w:left w:w="100" w:type="dxa"/>
            </w:tcMar>
          </w:tcPr>
          <w:p w:rsidR="00F44525" w:rsidRPr="00F44525" w:rsidRDefault="00F44525" w:rsidP="00131F8F">
            <w:pPr>
              <w:rPr>
                <w:rFonts w:ascii="Times New Roman" w:hAnsi="Times New Roman"/>
                <w:color w:val="000000"/>
                <w:sz w:val="24"/>
                <w:lang w:val="ru-RU"/>
              </w:rPr>
            </w:pPr>
            <w:r w:rsidRPr="00B1592C">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55</w:t>
            </w:r>
          </w:p>
        </w:tc>
        <w:tc>
          <w:tcPr>
            <w:tcW w:w="4496" w:type="dxa"/>
            <w:tcMar>
              <w:top w:w="50" w:type="dxa"/>
              <w:left w:w="100" w:type="dxa"/>
            </w:tcMar>
          </w:tcPr>
          <w:p w:rsidR="00F44525" w:rsidRDefault="00F44525">
            <w:proofErr w:type="spellStart"/>
            <w:r w:rsidRPr="009D7025">
              <w:rPr>
                <w:rFonts w:ascii="Times New Roman" w:hAnsi="Times New Roman"/>
                <w:color w:val="000000"/>
                <w:sz w:val="24"/>
              </w:rPr>
              <w:t>Спортивная</w:t>
            </w:r>
            <w:proofErr w:type="spellEnd"/>
            <w:r w:rsidRPr="009D7025">
              <w:rPr>
                <w:rFonts w:ascii="Times New Roman" w:hAnsi="Times New Roman"/>
                <w:color w:val="000000"/>
                <w:sz w:val="24"/>
              </w:rPr>
              <w:t xml:space="preserve"> </w:t>
            </w:r>
            <w:proofErr w:type="spellStart"/>
            <w:r w:rsidRPr="009D7025">
              <w:rPr>
                <w:rFonts w:ascii="Times New Roman" w:hAnsi="Times New Roman"/>
                <w:color w:val="000000"/>
                <w:sz w:val="24"/>
              </w:rPr>
              <w:t>подготовка</w:t>
            </w:r>
            <w:proofErr w:type="spellEnd"/>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56</w:t>
            </w:r>
          </w:p>
        </w:tc>
        <w:tc>
          <w:tcPr>
            <w:tcW w:w="4496" w:type="dxa"/>
            <w:tcMar>
              <w:top w:w="50" w:type="dxa"/>
              <w:left w:w="100" w:type="dxa"/>
            </w:tcMar>
          </w:tcPr>
          <w:p w:rsidR="00F44525" w:rsidRDefault="00F44525">
            <w:proofErr w:type="spellStart"/>
            <w:r w:rsidRPr="009D7025">
              <w:rPr>
                <w:rFonts w:ascii="Times New Roman" w:hAnsi="Times New Roman"/>
                <w:color w:val="000000"/>
                <w:sz w:val="24"/>
              </w:rPr>
              <w:t>Спортивная</w:t>
            </w:r>
            <w:proofErr w:type="spellEnd"/>
            <w:r w:rsidRPr="009D7025">
              <w:rPr>
                <w:rFonts w:ascii="Times New Roman" w:hAnsi="Times New Roman"/>
                <w:color w:val="000000"/>
                <w:sz w:val="24"/>
              </w:rPr>
              <w:t xml:space="preserve"> </w:t>
            </w:r>
            <w:proofErr w:type="spellStart"/>
            <w:r w:rsidRPr="009D7025">
              <w:rPr>
                <w:rFonts w:ascii="Times New Roman" w:hAnsi="Times New Roman"/>
                <w:color w:val="000000"/>
                <w:sz w:val="24"/>
              </w:rPr>
              <w:t>подготовка</w:t>
            </w:r>
            <w:proofErr w:type="spellEnd"/>
          </w:p>
        </w:tc>
        <w:tc>
          <w:tcPr>
            <w:tcW w:w="1198" w:type="dxa"/>
            <w:tcMar>
              <w:top w:w="50" w:type="dxa"/>
              <w:left w:w="100" w:type="dxa"/>
            </w:tcMar>
            <w:vAlign w:val="center"/>
          </w:tcPr>
          <w:p w:rsidR="00F44525" w:rsidRDefault="00F445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F44525" w:rsidTr="00F44525">
        <w:trPr>
          <w:trHeight w:val="144"/>
          <w:tblCellSpacing w:w="20" w:type="nil"/>
        </w:trPr>
        <w:tc>
          <w:tcPr>
            <w:tcW w:w="1027" w:type="dxa"/>
            <w:tcMar>
              <w:top w:w="50" w:type="dxa"/>
              <w:left w:w="100" w:type="dxa"/>
            </w:tcMar>
            <w:vAlign w:val="center"/>
          </w:tcPr>
          <w:p w:rsidR="00F44525" w:rsidRDefault="00F44525">
            <w:pPr>
              <w:spacing w:after="0"/>
            </w:pPr>
            <w:r>
              <w:rPr>
                <w:rFonts w:ascii="Times New Roman" w:hAnsi="Times New Roman"/>
                <w:color w:val="000000"/>
                <w:sz w:val="24"/>
              </w:rPr>
              <w:t>57</w:t>
            </w:r>
          </w:p>
        </w:tc>
        <w:tc>
          <w:tcPr>
            <w:tcW w:w="4496" w:type="dxa"/>
            <w:tcMar>
              <w:top w:w="50" w:type="dxa"/>
              <w:left w:w="100" w:type="dxa"/>
            </w:tcMar>
          </w:tcPr>
          <w:p w:rsidR="00F44525" w:rsidRDefault="00F44525">
            <w:proofErr w:type="spellStart"/>
            <w:r w:rsidRPr="009D7025">
              <w:rPr>
                <w:rFonts w:ascii="Times New Roman" w:hAnsi="Times New Roman"/>
                <w:color w:val="000000"/>
                <w:sz w:val="24"/>
              </w:rPr>
              <w:t>Спортивная</w:t>
            </w:r>
            <w:proofErr w:type="spellEnd"/>
            <w:r w:rsidRPr="009D7025">
              <w:rPr>
                <w:rFonts w:ascii="Times New Roman" w:hAnsi="Times New Roman"/>
                <w:color w:val="000000"/>
                <w:sz w:val="24"/>
              </w:rPr>
              <w:t xml:space="preserve"> </w:t>
            </w:r>
            <w:proofErr w:type="spellStart"/>
            <w:r w:rsidRPr="009D7025">
              <w:rPr>
                <w:rFonts w:ascii="Times New Roman" w:hAnsi="Times New Roman"/>
                <w:color w:val="000000"/>
                <w:sz w:val="24"/>
              </w:rPr>
              <w:t>подготовка</w:t>
            </w:r>
            <w:proofErr w:type="spellEnd"/>
          </w:p>
        </w:tc>
        <w:tc>
          <w:tcPr>
            <w:tcW w:w="1198" w:type="dxa"/>
            <w:tcMar>
              <w:top w:w="50" w:type="dxa"/>
              <w:left w:w="100" w:type="dxa"/>
            </w:tcMar>
            <w:vAlign w:val="center"/>
          </w:tcPr>
          <w:p w:rsidR="00F44525" w:rsidRDefault="00F44525">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44525" w:rsidRDefault="00F44525">
            <w:pPr>
              <w:spacing w:after="0"/>
              <w:ind w:left="135"/>
              <w:jc w:val="center"/>
            </w:pPr>
          </w:p>
        </w:tc>
        <w:tc>
          <w:tcPr>
            <w:tcW w:w="1910" w:type="dxa"/>
            <w:tcMar>
              <w:top w:w="50" w:type="dxa"/>
              <w:left w:w="100" w:type="dxa"/>
            </w:tcMar>
            <w:vAlign w:val="center"/>
          </w:tcPr>
          <w:p w:rsidR="00F44525" w:rsidRDefault="00F44525">
            <w:pPr>
              <w:spacing w:after="0"/>
              <w:ind w:left="135"/>
              <w:jc w:val="center"/>
            </w:pPr>
          </w:p>
        </w:tc>
        <w:tc>
          <w:tcPr>
            <w:tcW w:w="1347" w:type="dxa"/>
            <w:tcMar>
              <w:top w:w="50" w:type="dxa"/>
              <w:left w:w="100" w:type="dxa"/>
            </w:tcMar>
            <w:vAlign w:val="center"/>
          </w:tcPr>
          <w:p w:rsidR="00F44525" w:rsidRDefault="00F44525">
            <w:pPr>
              <w:spacing w:after="0"/>
              <w:ind w:left="135"/>
            </w:pPr>
          </w:p>
        </w:tc>
        <w:tc>
          <w:tcPr>
            <w:tcW w:w="2221" w:type="dxa"/>
            <w:tcMar>
              <w:top w:w="50" w:type="dxa"/>
              <w:left w:w="100" w:type="dxa"/>
            </w:tcMar>
            <w:vAlign w:val="center"/>
          </w:tcPr>
          <w:p w:rsidR="00F44525" w:rsidRDefault="00F44525">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58</w:t>
            </w:r>
          </w:p>
        </w:tc>
        <w:tc>
          <w:tcPr>
            <w:tcW w:w="4496" w:type="dxa"/>
            <w:tcMar>
              <w:top w:w="50" w:type="dxa"/>
              <w:left w:w="100" w:type="dxa"/>
            </w:tcMar>
            <w:vAlign w:val="center"/>
          </w:tcPr>
          <w:p w:rsidR="009B3869" w:rsidRDefault="00DD459E">
            <w:pPr>
              <w:spacing w:after="0"/>
              <w:ind w:left="135"/>
            </w:pPr>
            <w:r w:rsidRPr="00B1592C">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60 м и 100 м</w:t>
            </w:r>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59</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60</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lastRenderedPageBreak/>
              <w:t>61</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62</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63</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B1592C">
              <w:rPr>
                <w:rFonts w:ascii="Times New Roman" w:hAnsi="Times New Roman"/>
                <w:color w:val="000000"/>
                <w:sz w:val="24"/>
                <w:lang w:val="ru-RU"/>
              </w:rPr>
              <w:t>положения</w:t>
            </w:r>
            <w:proofErr w:type="gramEnd"/>
            <w:r w:rsidRPr="00B1592C">
              <w:rPr>
                <w:rFonts w:ascii="Times New Roman" w:hAnsi="Times New Roman"/>
                <w:color w:val="000000"/>
                <w:sz w:val="24"/>
                <w:lang w:val="ru-RU"/>
              </w:rPr>
              <w:t xml:space="preserve"> стоя на гимнастической скамье, рывок гири 16 кг</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64</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65</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B1592C">
              <w:rPr>
                <w:rFonts w:ascii="Times New Roman" w:hAnsi="Times New Roman"/>
                <w:color w:val="000000"/>
                <w:sz w:val="24"/>
                <w:lang w:val="ru-RU"/>
              </w:rPr>
              <w:t>положения</w:t>
            </w:r>
            <w:proofErr w:type="gramEnd"/>
            <w:r w:rsidRPr="00B1592C">
              <w:rPr>
                <w:rFonts w:ascii="Times New Roman" w:hAnsi="Times New Roman"/>
                <w:color w:val="000000"/>
                <w:sz w:val="24"/>
                <w:lang w:val="ru-RU"/>
              </w:rPr>
              <w:t xml:space="preserve"> лежа на спине, сгибание и разгибание рук в упоре лежа на полу</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66</w:t>
            </w:r>
          </w:p>
        </w:tc>
        <w:tc>
          <w:tcPr>
            <w:tcW w:w="4496"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t>67</w:t>
            </w:r>
          </w:p>
        </w:tc>
        <w:tc>
          <w:tcPr>
            <w:tcW w:w="4496" w:type="dxa"/>
            <w:tcMar>
              <w:top w:w="50" w:type="dxa"/>
              <w:left w:w="100" w:type="dxa"/>
            </w:tcMar>
            <w:vAlign w:val="center"/>
          </w:tcPr>
          <w:p w:rsidR="009B3869" w:rsidRDefault="00DD459E">
            <w:pPr>
              <w:spacing w:after="0"/>
              <w:ind w:left="135"/>
            </w:pPr>
            <w:r w:rsidRPr="00B1592C">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119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1027" w:type="dxa"/>
            <w:tcMar>
              <w:top w:w="50" w:type="dxa"/>
              <w:left w:w="100" w:type="dxa"/>
            </w:tcMar>
            <w:vAlign w:val="center"/>
          </w:tcPr>
          <w:p w:rsidR="009B3869" w:rsidRDefault="00DD459E">
            <w:pPr>
              <w:spacing w:after="0"/>
            </w:pPr>
            <w:r>
              <w:rPr>
                <w:rFonts w:ascii="Times New Roman" w:hAnsi="Times New Roman"/>
                <w:color w:val="000000"/>
                <w:sz w:val="24"/>
              </w:rPr>
              <w:lastRenderedPageBreak/>
              <w:t>68</w:t>
            </w:r>
          </w:p>
        </w:tc>
        <w:tc>
          <w:tcPr>
            <w:tcW w:w="4496" w:type="dxa"/>
            <w:tcMar>
              <w:top w:w="50" w:type="dxa"/>
              <w:left w:w="100" w:type="dxa"/>
            </w:tcMar>
            <w:vAlign w:val="center"/>
          </w:tcPr>
          <w:p w:rsidR="009B3869" w:rsidRPr="00B1592C" w:rsidRDefault="00DD459E">
            <w:pPr>
              <w:spacing w:after="0"/>
              <w:ind w:left="135"/>
              <w:rPr>
                <w:lang w:val="ru-RU"/>
              </w:rPr>
            </w:pPr>
            <w:proofErr w:type="gramStart"/>
            <w:r w:rsidRPr="00B1592C">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roofErr w:type="gramEnd"/>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3869" w:rsidRDefault="009B3869">
            <w:pPr>
              <w:spacing w:after="0"/>
              <w:ind w:left="135"/>
              <w:jc w:val="center"/>
            </w:pPr>
          </w:p>
        </w:tc>
        <w:tc>
          <w:tcPr>
            <w:tcW w:w="1910" w:type="dxa"/>
            <w:tcMar>
              <w:top w:w="50" w:type="dxa"/>
              <w:left w:w="100" w:type="dxa"/>
            </w:tcMar>
            <w:vAlign w:val="center"/>
          </w:tcPr>
          <w:p w:rsidR="009B3869" w:rsidRDefault="009B3869">
            <w:pPr>
              <w:spacing w:after="0"/>
              <w:ind w:left="135"/>
              <w:jc w:val="center"/>
            </w:pPr>
          </w:p>
        </w:tc>
        <w:tc>
          <w:tcPr>
            <w:tcW w:w="1347" w:type="dxa"/>
            <w:tcMar>
              <w:top w:w="50" w:type="dxa"/>
              <w:left w:w="100" w:type="dxa"/>
            </w:tcMar>
            <w:vAlign w:val="center"/>
          </w:tcPr>
          <w:p w:rsidR="009B3869" w:rsidRDefault="009B3869">
            <w:pPr>
              <w:spacing w:after="0"/>
              <w:ind w:left="135"/>
            </w:pPr>
          </w:p>
        </w:tc>
        <w:tc>
          <w:tcPr>
            <w:tcW w:w="2221" w:type="dxa"/>
            <w:tcMar>
              <w:top w:w="50" w:type="dxa"/>
              <w:left w:w="100" w:type="dxa"/>
            </w:tcMar>
            <w:vAlign w:val="center"/>
          </w:tcPr>
          <w:p w:rsidR="009B3869" w:rsidRDefault="009B3869">
            <w:pPr>
              <w:spacing w:after="0"/>
              <w:ind w:left="135"/>
            </w:pPr>
          </w:p>
        </w:tc>
      </w:tr>
      <w:tr w:rsidR="009B3869" w:rsidTr="00F44525">
        <w:trPr>
          <w:trHeight w:val="144"/>
          <w:tblCellSpacing w:w="20" w:type="nil"/>
        </w:trPr>
        <w:tc>
          <w:tcPr>
            <w:tcW w:w="0" w:type="auto"/>
            <w:gridSpan w:val="2"/>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ОБЩЕЕ КОЛИЧЕСТВО ЧАСОВ ПО ПРОГРАММЕ</w:t>
            </w:r>
          </w:p>
        </w:tc>
        <w:tc>
          <w:tcPr>
            <w:tcW w:w="1198"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3869" w:rsidRDefault="009B3869"/>
        </w:tc>
      </w:tr>
    </w:tbl>
    <w:p w:rsidR="009B3869" w:rsidRDefault="009B3869">
      <w:pPr>
        <w:sectPr w:rsidR="009B3869">
          <w:pgSz w:w="16383" w:h="11906" w:orient="landscape"/>
          <w:pgMar w:top="1134" w:right="850" w:bottom="1134" w:left="1701" w:header="720" w:footer="720" w:gutter="0"/>
          <w:cols w:space="720"/>
        </w:sectPr>
      </w:pPr>
    </w:p>
    <w:p w:rsidR="009B3869" w:rsidRDefault="00DD459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6"/>
        <w:gridCol w:w="1269"/>
        <w:gridCol w:w="1841"/>
        <w:gridCol w:w="1910"/>
        <w:gridCol w:w="1347"/>
        <w:gridCol w:w="2221"/>
      </w:tblGrid>
      <w:tr w:rsidR="009B3869">
        <w:trPr>
          <w:trHeight w:val="144"/>
          <w:tblCellSpacing w:w="20" w:type="nil"/>
        </w:trPr>
        <w:tc>
          <w:tcPr>
            <w:tcW w:w="378" w:type="dxa"/>
            <w:vMerge w:val="restart"/>
            <w:tcMar>
              <w:top w:w="50" w:type="dxa"/>
              <w:left w:w="100" w:type="dxa"/>
            </w:tcMar>
            <w:vAlign w:val="center"/>
          </w:tcPr>
          <w:p w:rsidR="009B3869" w:rsidRDefault="00DD459E">
            <w:pPr>
              <w:spacing w:after="0"/>
              <w:ind w:left="135"/>
            </w:pPr>
            <w:r>
              <w:rPr>
                <w:rFonts w:ascii="Times New Roman" w:hAnsi="Times New Roman"/>
                <w:b/>
                <w:color w:val="000000"/>
                <w:sz w:val="24"/>
              </w:rPr>
              <w:t xml:space="preserve">№ п/п </w:t>
            </w:r>
          </w:p>
          <w:p w:rsidR="009B3869" w:rsidRDefault="009B3869">
            <w:pPr>
              <w:spacing w:after="0"/>
              <w:ind w:left="135"/>
            </w:pPr>
          </w:p>
        </w:tc>
        <w:tc>
          <w:tcPr>
            <w:tcW w:w="3168"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B3869" w:rsidRDefault="009B3869">
            <w:pPr>
              <w:spacing w:after="0"/>
              <w:ind w:left="135"/>
            </w:pPr>
          </w:p>
        </w:tc>
        <w:tc>
          <w:tcPr>
            <w:tcW w:w="0" w:type="auto"/>
            <w:gridSpan w:val="3"/>
            <w:tcMar>
              <w:top w:w="50" w:type="dxa"/>
              <w:left w:w="100" w:type="dxa"/>
            </w:tcMar>
            <w:vAlign w:val="center"/>
          </w:tcPr>
          <w:p w:rsidR="009B3869" w:rsidRDefault="00DD459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B3869" w:rsidRDefault="009B3869">
            <w:pPr>
              <w:spacing w:after="0"/>
              <w:ind w:left="135"/>
            </w:pPr>
          </w:p>
        </w:tc>
        <w:tc>
          <w:tcPr>
            <w:tcW w:w="1977" w:type="dxa"/>
            <w:vMerge w:val="restart"/>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3869" w:rsidRDefault="009B3869">
            <w:pPr>
              <w:spacing w:after="0"/>
              <w:ind w:left="135"/>
            </w:pPr>
          </w:p>
        </w:tc>
      </w:tr>
      <w:tr w:rsidR="009B3869">
        <w:trPr>
          <w:trHeight w:val="144"/>
          <w:tblCellSpacing w:w="20" w:type="nil"/>
        </w:trPr>
        <w:tc>
          <w:tcPr>
            <w:tcW w:w="0" w:type="auto"/>
            <w:vMerge/>
            <w:tcBorders>
              <w:top w:val="nil"/>
            </w:tcBorders>
            <w:tcMar>
              <w:top w:w="50" w:type="dxa"/>
              <w:left w:w="100" w:type="dxa"/>
            </w:tcMar>
          </w:tcPr>
          <w:p w:rsidR="009B3869" w:rsidRDefault="009B3869"/>
        </w:tc>
        <w:tc>
          <w:tcPr>
            <w:tcW w:w="0" w:type="auto"/>
            <w:vMerge/>
            <w:tcBorders>
              <w:top w:val="nil"/>
            </w:tcBorders>
            <w:tcMar>
              <w:top w:w="50" w:type="dxa"/>
              <w:left w:w="100" w:type="dxa"/>
            </w:tcMar>
          </w:tcPr>
          <w:p w:rsidR="009B3869" w:rsidRDefault="009B3869"/>
        </w:tc>
        <w:tc>
          <w:tcPr>
            <w:tcW w:w="830"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3869" w:rsidRDefault="009B3869">
            <w:pPr>
              <w:spacing w:after="0"/>
              <w:ind w:left="135"/>
            </w:pPr>
          </w:p>
        </w:tc>
        <w:tc>
          <w:tcPr>
            <w:tcW w:w="1529"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1628" w:type="dxa"/>
            <w:tcMar>
              <w:top w:w="50" w:type="dxa"/>
              <w:left w:w="100" w:type="dxa"/>
            </w:tcMar>
            <w:vAlign w:val="center"/>
          </w:tcPr>
          <w:p w:rsidR="009B3869" w:rsidRDefault="00DD459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3869" w:rsidRDefault="009B3869">
            <w:pPr>
              <w:spacing w:after="0"/>
              <w:ind w:left="135"/>
            </w:pPr>
          </w:p>
        </w:tc>
        <w:tc>
          <w:tcPr>
            <w:tcW w:w="0" w:type="auto"/>
            <w:vMerge/>
            <w:tcBorders>
              <w:top w:val="nil"/>
            </w:tcBorders>
            <w:tcMar>
              <w:top w:w="50" w:type="dxa"/>
              <w:left w:w="100" w:type="dxa"/>
            </w:tcMar>
          </w:tcPr>
          <w:p w:rsidR="009B3869" w:rsidRDefault="009B3869"/>
        </w:tc>
        <w:tc>
          <w:tcPr>
            <w:tcW w:w="0" w:type="auto"/>
            <w:vMerge/>
            <w:tcBorders>
              <w:top w:val="nil"/>
            </w:tcBorders>
            <w:tcMar>
              <w:top w:w="50" w:type="dxa"/>
              <w:left w:w="100" w:type="dxa"/>
            </w:tcMar>
          </w:tcPr>
          <w:p w:rsidR="009B3869" w:rsidRDefault="009B3869"/>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Адаптация организма и здоровье человека</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Здоровый образ жизни современного человека</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Физическая культура и профессиональная деятельность человека</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Оказание первой помощи при травмах (вывихи, переломы, ушибы)</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7</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Оказание первой помощи при обморожении, солнечном и тепловом ударах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8</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Объективные и субъективные признаки утомления</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9</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Средства восстановления после физических нагрузок и </w:t>
            </w:r>
            <w:r w:rsidRPr="00B1592C">
              <w:rPr>
                <w:rFonts w:ascii="Times New Roman" w:hAnsi="Times New Roman"/>
                <w:color w:val="000000"/>
                <w:sz w:val="24"/>
                <w:lang w:val="ru-RU"/>
              </w:rPr>
              <w:lastRenderedPageBreak/>
              <w:t>соревновательной деятельности: правила организации и проведения, основные приемы</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Релаксация в системной организации мероприятий здорового образа жизни: дыхательная гимнастика А.Н. Стрельниковой</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Релаксация в системной организации мероприятий здорового образа жизни: синхрогимнастика «Ключ»</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13</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Упражнения для профилактики острых респираторных заболеваний</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Комплекс упражнений силовой гимнастики (шейпинг)</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15</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16</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17</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18</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скоростных и силовых способностей средствами игры футбол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19</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20</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остановки мяча разными способами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23</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Тренировочные игры по мини-футболу (на малом футбольном поле)</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25</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Тренировочные игры по футболу (на большом поле)</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26</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27</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28</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29</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30</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перехвата мяча, на месте и при передвижении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передачи и броска мяча во время ведения</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33</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Совершенствование техники </w:t>
            </w:r>
            <w:r w:rsidRPr="00B1592C">
              <w:rPr>
                <w:rFonts w:ascii="Times New Roman" w:hAnsi="Times New Roman"/>
                <w:color w:val="000000"/>
                <w:sz w:val="24"/>
                <w:lang w:val="ru-RU"/>
              </w:rPr>
              <w:lastRenderedPageBreak/>
              <w:t>выполнения штрафного броска</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35</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36</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37</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38</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Общая физическая подготовка в волейболе</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39</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физических каче</w:t>
            </w:r>
            <w:proofErr w:type="gramStart"/>
            <w:r w:rsidRPr="00B1592C">
              <w:rPr>
                <w:rFonts w:ascii="Times New Roman" w:hAnsi="Times New Roman"/>
                <w:color w:val="000000"/>
                <w:sz w:val="24"/>
                <w:lang w:val="ru-RU"/>
              </w:rPr>
              <w:t>ств ср</w:t>
            </w:r>
            <w:proofErr w:type="gramEnd"/>
            <w:r w:rsidRPr="00B1592C">
              <w:rPr>
                <w:rFonts w:ascii="Times New Roman" w:hAnsi="Times New Roman"/>
                <w:color w:val="000000"/>
                <w:sz w:val="24"/>
                <w:lang w:val="ru-RU"/>
              </w:rPr>
              <w:t>едствами игры волейбол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40</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физических каче</w:t>
            </w:r>
            <w:proofErr w:type="gramStart"/>
            <w:r w:rsidRPr="00B1592C">
              <w:rPr>
                <w:rFonts w:ascii="Times New Roman" w:hAnsi="Times New Roman"/>
                <w:color w:val="000000"/>
                <w:sz w:val="24"/>
                <w:lang w:val="ru-RU"/>
              </w:rPr>
              <w:t>ств ср</w:t>
            </w:r>
            <w:proofErr w:type="gramEnd"/>
            <w:r w:rsidRPr="00B1592C">
              <w:rPr>
                <w:rFonts w:ascii="Times New Roman" w:hAnsi="Times New Roman"/>
                <w:color w:val="000000"/>
                <w:sz w:val="24"/>
                <w:lang w:val="ru-RU"/>
              </w:rPr>
              <w:t>едствами игры волейбол</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43</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45</w:t>
            </w:r>
          </w:p>
        </w:tc>
        <w:tc>
          <w:tcPr>
            <w:tcW w:w="3168" w:type="dxa"/>
            <w:tcMar>
              <w:top w:w="50" w:type="dxa"/>
              <w:left w:w="100" w:type="dxa"/>
            </w:tcMar>
            <w:vAlign w:val="center"/>
          </w:tcPr>
          <w:p w:rsidR="009B3869" w:rsidRDefault="00DD459E">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безопасности на занятиях атлетическими единоборствами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47</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самостраховки в атлетических единоборствах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48</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стоек в атлетических единоборствах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49</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захватов в атлетических единоборствах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50</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броска рывком за пятку в атлетических единоборствах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задней подножки в атлетических единоборствах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Техника удержаний в атлетических единоборствах</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53</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Учебные схватки с использованием бросков и удержанием</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Имитационные упражнения в защитных действиях от удара кулаком в голову</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55</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силовых способностей средствами атлетических единоборств</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56</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скоростных способностей средствами атлетических единоборств</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57</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58</w:t>
            </w:r>
          </w:p>
        </w:tc>
        <w:tc>
          <w:tcPr>
            <w:tcW w:w="3168" w:type="dxa"/>
            <w:tcMar>
              <w:top w:w="50" w:type="dxa"/>
              <w:left w:w="100" w:type="dxa"/>
            </w:tcMar>
            <w:vAlign w:val="center"/>
          </w:tcPr>
          <w:p w:rsidR="009B3869" w:rsidRDefault="00DD459E">
            <w:pPr>
              <w:spacing w:after="0"/>
              <w:ind w:left="135"/>
            </w:pPr>
            <w:r w:rsidRPr="00B1592C">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60 м </w:t>
            </w:r>
            <w:r>
              <w:rPr>
                <w:rFonts w:ascii="Times New Roman" w:hAnsi="Times New Roman"/>
                <w:color w:val="000000"/>
                <w:sz w:val="24"/>
              </w:rPr>
              <w:lastRenderedPageBreak/>
              <w:t>и 100 м</w:t>
            </w:r>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60</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61</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62</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63</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B1592C">
              <w:rPr>
                <w:rFonts w:ascii="Times New Roman" w:hAnsi="Times New Roman"/>
                <w:color w:val="000000"/>
                <w:sz w:val="24"/>
                <w:lang w:val="ru-RU"/>
              </w:rPr>
              <w:t>положения</w:t>
            </w:r>
            <w:proofErr w:type="gramEnd"/>
            <w:r w:rsidRPr="00B1592C">
              <w:rPr>
                <w:rFonts w:ascii="Times New Roman" w:hAnsi="Times New Roman"/>
                <w:color w:val="000000"/>
                <w:sz w:val="24"/>
                <w:lang w:val="ru-RU"/>
              </w:rPr>
              <w:t xml:space="preserve"> стоя на гимнастической скамье, рывок гири 16 кг.</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64</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65</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B1592C">
              <w:rPr>
                <w:rFonts w:ascii="Times New Roman" w:hAnsi="Times New Roman"/>
                <w:color w:val="000000"/>
                <w:sz w:val="24"/>
                <w:lang w:val="ru-RU"/>
              </w:rPr>
              <w:t>положения</w:t>
            </w:r>
            <w:proofErr w:type="gramEnd"/>
            <w:r w:rsidRPr="00B1592C">
              <w:rPr>
                <w:rFonts w:ascii="Times New Roman" w:hAnsi="Times New Roman"/>
                <w:color w:val="000000"/>
                <w:sz w:val="24"/>
                <w:lang w:val="ru-RU"/>
              </w:rPr>
              <w:t xml:space="preserve"> лежа на спине, сгибание и разгибание рук в упоре лежа на полу</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67</w:t>
            </w:r>
          </w:p>
        </w:tc>
        <w:tc>
          <w:tcPr>
            <w:tcW w:w="3168" w:type="dxa"/>
            <w:tcMar>
              <w:top w:w="50" w:type="dxa"/>
              <w:left w:w="100" w:type="dxa"/>
            </w:tcMar>
            <w:vAlign w:val="center"/>
          </w:tcPr>
          <w:p w:rsidR="009B3869" w:rsidRDefault="00DD459E">
            <w:pPr>
              <w:spacing w:after="0"/>
              <w:ind w:left="135"/>
            </w:pPr>
            <w:r w:rsidRPr="00B1592C">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830"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378" w:type="dxa"/>
            <w:tcMar>
              <w:top w:w="50" w:type="dxa"/>
              <w:left w:w="100" w:type="dxa"/>
            </w:tcMar>
            <w:vAlign w:val="center"/>
          </w:tcPr>
          <w:p w:rsidR="009B3869" w:rsidRDefault="00DD459E">
            <w:pPr>
              <w:spacing w:after="0"/>
            </w:pPr>
            <w:r>
              <w:rPr>
                <w:rFonts w:ascii="Times New Roman" w:hAnsi="Times New Roman"/>
                <w:color w:val="000000"/>
                <w:sz w:val="24"/>
              </w:rPr>
              <w:t>68</w:t>
            </w:r>
          </w:p>
        </w:tc>
        <w:tc>
          <w:tcPr>
            <w:tcW w:w="3168" w:type="dxa"/>
            <w:tcMar>
              <w:top w:w="50" w:type="dxa"/>
              <w:left w:w="100" w:type="dxa"/>
            </w:tcMar>
            <w:vAlign w:val="center"/>
          </w:tcPr>
          <w:p w:rsidR="009B3869" w:rsidRPr="00B1592C" w:rsidRDefault="00DD459E">
            <w:pPr>
              <w:spacing w:after="0"/>
              <w:ind w:left="135"/>
              <w:rPr>
                <w:lang w:val="ru-RU"/>
              </w:rPr>
            </w:pPr>
            <w:proofErr w:type="gramStart"/>
            <w:r w:rsidRPr="00B1592C">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или 7 ступеней</w:t>
            </w:r>
            <w:proofErr w:type="gramEnd"/>
          </w:p>
        </w:tc>
        <w:tc>
          <w:tcPr>
            <w:tcW w:w="830"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B3869" w:rsidRDefault="009B3869">
            <w:pPr>
              <w:spacing w:after="0"/>
              <w:ind w:left="135"/>
              <w:jc w:val="center"/>
            </w:pPr>
          </w:p>
        </w:tc>
        <w:tc>
          <w:tcPr>
            <w:tcW w:w="1628" w:type="dxa"/>
            <w:tcMar>
              <w:top w:w="50" w:type="dxa"/>
              <w:left w:w="100" w:type="dxa"/>
            </w:tcMar>
            <w:vAlign w:val="center"/>
          </w:tcPr>
          <w:p w:rsidR="009B3869" w:rsidRDefault="009B3869">
            <w:pPr>
              <w:spacing w:after="0"/>
              <w:ind w:left="135"/>
              <w:jc w:val="center"/>
            </w:pPr>
          </w:p>
        </w:tc>
        <w:tc>
          <w:tcPr>
            <w:tcW w:w="1155" w:type="dxa"/>
            <w:tcMar>
              <w:top w:w="50" w:type="dxa"/>
              <w:left w:w="100" w:type="dxa"/>
            </w:tcMar>
            <w:vAlign w:val="center"/>
          </w:tcPr>
          <w:p w:rsidR="009B3869" w:rsidRDefault="009B3869">
            <w:pPr>
              <w:spacing w:after="0"/>
              <w:ind w:left="135"/>
            </w:pPr>
          </w:p>
        </w:tc>
        <w:tc>
          <w:tcPr>
            <w:tcW w:w="1977" w:type="dxa"/>
            <w:tcMar>
              <w:top w:w="50" w:type="dxa"/>
              <w:left w:w="100" w:type="dxa"/>
            </w:tcMar>
            <w:vAlign w:val="center"/>
          </w:tcPr>
          <w:p w:rsidR="009B3869" w:rsidRDefault="009B3869">
            <w:pPr>
              <w:spacing w:after="0"/>
              <w:ind w:left="135"/>
            </w:pPr>
          </w:p>
        </w:tc>
      </w:tr>
      <w:tr w:rsidR="009B3869">
        <w:trPr>
          <w:trHeight w:val="144"/>
          <w:tblCellSpacing w:w="20" w:type="nil"/>
        </w:trPr>
        <w:tc>
          <w:tcPr>
            <w:tcW w:w="0" w:type="auto"/>
            <w:gridSpan w:val="2"/>
            <w:tcMar>
              <w:top w:w="50" w:type="dxa"/>
              <w:left w:w="100" w:type="dxa"/>
            </w:tcMar>
            <w:vAlign w:val="center"/>
          </w:tcPr>
          <w:p w:rsidR="009B3869" w:rsidRPr="00B1592C" w:rsidRDefault="00DD459E">
            <w:pPr>
              <w:spacing w:after="0"/>
              <w:ind w:left="135"/>
              <w:rPr>
                <w:lang w:val="ru-RU"/>
              </w:rPr>
            </w:pPr>
            <w:r w:rsidRPr="00B1592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B3869" w:rsidRDefault="00DD459E">
            <w:pPr>
              <w:spacing w:after="0"/>
              <w:ind w:left="135"/>
              <w:jc w:val="center"/>
            </w:pPr>
            <w:r w:rsidRPr="00B1592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B3869" w:rsidRDefault="00DD45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3869" w:rsidRDefault="009B3869"/>
        </w:tc>
      </w:tr>
    </w:tbl>
    <w:p w:rsidR="009B3869" w:rsidRDefault="009B3869">
      <w:pPr>
        <w:sectPr w:rsidR="009B3869">
          <w:pgSz w:w="16383" w:h="11906" w:orient="landscape"/>
          <w:pgMar w:top="1134" w:right="850" w:bottom="1134" w:left="1701" w:header="720" w:footer="720" w:gutter="0"/>
          <w:cols w:space="720"/>
        </w:sectPr>
      </w:pPr>
    </w:p>
    <w:p w:rsidR="009B3869" w:rsidRDefault="009B3869">
      <w:pPr>
        <w:sectPr w:rsidR="009B3869">
          <w:pgSz w:w="16383" w:h="11906" w:orient="landscape"/>
          <w:pgMar w:top="1134" w:right="850" w:bottom="1134" w:left="1701" w:header="720" w:footer="720" w:gutter="0"/>
          <w:cols w:space="720"/>
        </w:sectPr>
      </w:pPr>
    </w:p>
    <w:p w:rsidR="009B3869" w:rsidRDefault="00DD459E">
      <w:pPr>
        <w:spacing w:after="0"/>
        <w:ind w:left="120"/>
      </w:pPr>
      <w:bookmarkStart w:id="12" w:name="block-76705663"/>
      <w:bookmarkEnd w:id="11"/>
      <w:r>
        <w:rPr>
          <w:rFonts w:ascii="Times New Roman" w:hAnsi="Times New Roman"/>
          <w:b/>
          <w:color w:val="000000"/>
          <w:sz w:val="28"/>
        </w:rPr>
        <w:lastRenderedPageBreak/>
        <w:t>УЧЕБНО-МЕТОДИЧЕСКОЕ ОБЕСПЕЧЕНИЕ ОБРАЗОВАТЕЛЬНОГО ПРОЦЕССА</w:t>
      </w:r>
    </w:p>
    <w:p w:rsidR="009B3869" w:rsidRDefault="00DD459E">
      <w:pPr>
        <w:spacing w:after="0" w:line="480" w:lineRule="auto"/>
        <w:ind w:left="120"/>
      </w:pPr>
      <w:r>
        <w:rPr>
          <w:rFonts w:ascii="Times New Roman" w:hAnsi="Times New Roman"/>
          <w:b/>
          <w:color w:val="000000"/>
          <w:sz w:val="28"/>
        </w:rPr>
        <w:t>ОБЯЗАТЕЛЬНЫЕ УЧЕБНЫЕ МАТЕРИАЛЫ ДЛЯ УЧЕНИКА</w:t>
      </w:r>
    </w:p>
    <w:p w:rsidR="009B3869" w:rsidRDefault="009B3869">
      <w:pPr>
        <w:spacing w:after="0" w:line="480" w:lineRule="auto"/>
        <w:ind w:left="120"/>
      </w:pPr>
    </w:p>
    <w:p w:rsidR="009B3869" w:rsidRDefault="009B3869">
      <w:pPr>
        <w:spacing w:after="0" w:line="480" w:lineRule="auto"/>
        <w:ind w:left="120"/>
      </w:pPr>
    </w:p>
    <w:p w:rsidR="009B3869" w:rsidRDefault="009B3869">
      <w:pPr>
        <w:spacing w:after="0"/>
        <w:ind w:left="120"/>
      </w:pPr>
    </w:p>
    <w:p w:rsidR="009B3869" w:rsidRDefault="00DD459E">
      <w:pPr>
        <w:spacing w:after="0" w:line="480" w:lineRule="auto"/>
        <w:ind w:left="120"/>
      </w:pPr>
      <w:r>
        <w:rPr>
          <w:rFonts w:ascii="Times New Roman" w:hAnsi="Times New Roman"/>
          <w:b/>
          <w:color w:val="000000"/>
          <w:sz w:val="28"/>
        </w:rPr>
        <w:t>МЕТОДИЧЕСКИЕ МАТЕРИАЛЫ ДЛЯ УЧИТЕЛЯ</w:t>
      </w:r>
    </w:p>
    <w:p w:rsidR="009B3869" w:rsidRDefault="009B3869">
      <w:pPr>
        <w:spacing w:after="0" w:line="480" w:lineRule="auto"/>
        <w:ind w:left="120"/>
      </w:pPr>
    </w:p>
    <w:p w:rsidR="009B3869" w:rsidRDefault="009B3869">
      <w:pPr>
        <w:spacing w:after="0"/>
        <w:ind w:left="120"/>
      </w:pPr>
    </w:p>
    <w:p w:rsidR="009B3869" w:rsidRPr="00B1592C" w:rsidRDefault="00DD459E">
      <w:pPr>
        <w:spacing w:after="0" w:line="480" w:lineRule="auto"/>
        <w:ind w:left="120"/>
        <w:rPr>
          <w:lang w:val="ru-RU"/>
        </w:rPr>
      </w:pPr>
      <w:r w:rsidRPr="00B1592C">
        <w:rPr>
          <w:rFonts w:ascii="Times New Roman" w:hAnsi="Times New Roman"/>
          <w:b/>
          <w:color w:val="000000"/>
          <w:sz w:val="28"/>
          <w:lang w:val="ru-RU"/>
        </w:rPr>
        <w:t>ЦИФРОВЫЕ ОБРАЗОВАТЕЛЬНЫЕ РЕСУРСЫ И РЕСУРСЫ СЕТИ ИНТЕРНЕТ</w:t>
      </w:r>
    </w:p>
    <w:p w:rsidR="009B3869" w:rsidRPr="00B1592C" w:rsidRDefault="009B3869">
      <w:pPr>
        <w:spacing w:after="0" w:line="480" w:lineRule="auto"/>
        <w:ind w:left="120"/>
        <w:rPr>
          <w:lang w:val="ru-RU"/>
        </w:rPr>
      </w:pPr>
    </w:p>
    <w:p w:rsidR="009B3869" w:rsidRPr="00B1592C" w:rsidRDefault="009B3869">
      <w:pPr>
        <w:rPr>
          <w:lang w:val="ru-RU"/>
        </w:rPr>
        <w:sectPr w:rsidR="009B3869" w:rsidRPr="00B1592C">
          <w:pgSz w:w="11906" w:h="16383"/>
          <w:pgMar w:top="1134" w:right="850" w:bottom="1134" w:left="1701" w:header="720" w:footer="720" w:gutter="0"/>
          <w:cols w:space="720"/>
        </w:sectPr>
      </w:pPr>
    </w:p>
    <w:bookmarkEnd w:id="12"/>
    <w:p w:rsidR="00901416" w:rsidRPr="00B1592C" w:rsidRDefault="00901416">
      <w:pPr>
        <w:rPr>
          <w:lang w:val="ru-RU"/>
        </w:rPr>
      </w:pPr>
    </w:p>
    <w:sectPr w:rsidR="00901416" w:rsidRPr="00B1592C" w:rsidSect="009B386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3869"/>
    <w:rsid w:val="00901416"/>
    <w:rsid w:val="009B3869"/>
    <w:rsid w:val="00B1592C"/>
    <w:rsid w:val="00DD459E"/>
    <w:rsid w:val="00E71A23"/>
    <w:rsid w:val="00F44525"/>
    <w:rsid w:val="00F809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B3869"/>
    <w:rPr>
      <w:color w:val="0000FF" w:themeColor="hyperlink"/>
      <w:u w:val="single"/>
    </w:rPr>
  </w:style>
  <w:style w:type="table" w:styleId="ac">
    <w:name w:val="Table Grid"/>
    <w:basedOn w:val="a1"/>
    <w:uiPriority w:val="59"/>
    <w:rsid w:val="009B38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71A2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71A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AAD27-51EA-4FA4-954A-74BFEF34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8949</Words>
  <Characters>51013</Characters>
  <Application>Microsoft Office Word</Application>
  <DocSecurity>0</DocSecurity>
  <Lines>425</Lines>
  <Paragraphs>119</Paragraphs>
  <ScaleCrop>false</ScaleCrop>
  <Company/>
  <LinksUpToDate>false</LinksUpToDate>
  <CharactersWithSpaces>59843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егэ</cp:lastModifiedBy>
  <cp:revision>3</cp:revision>
  <cp:lastPrinted>2025-10-08T06:48:00Z</cp:lastPrinted>
  <dcterms:created xsi:type="dcterms:W3CDTF">2025-10-08T06:54:00Z</dcterms:created>
  <dcterms:modified xsi:type="dcterms:W3CDTF">2025-10-08T07:27:00Z</dcterms:modified>
</cp:coreProperties>
</file>