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B85" w:rsidRPr="00F243CC" w:rsidRDefault="009F02EA">
      <w:pPr>
        <w:rPr>
          <w:lang w:val="ru-RU"/>
        </w:rPr>
        <w:sectPr w:rsidR="008F7B85" w:rsidRPr="00F243CC">
          <w:pgSz w:w="11906" w:h="16383"/>
          <w:pgMar w:top="1134" w:right="850" w:bottom="1134" w:left="1701" w:header="720" w:footer="720" w:gutter="0"/>
          <w:cols w:space="720"/>
        </w:sectPr>
      </w:pPr>
      <w:bookmarkStart w:id="0" w:name="block-76780144"/>
      <w:r>
        <w:rPr>
          <w:noProof/>
          <w:lang w:val="ru-RU" w:eastAsia="ru-RU"/>
        </w:rPr>
        <w:drawing>
          <wp:inline distT="0" distB="0" distL="0" distR="0">
            <wp:extent cx="5940425" cy="898454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984543"/>
                    </a:xfrm>
                    <a:prstGeom prst="rect">
                      <a:avLst/>
                    </a:prstGeom>
                    <a:noFill/>
                    <a:ln w="9525">
                      <a:noFill/>
                      <a:miter lim="800000"/>
                      <a:headEnd/>
                      <a:tailEnd/>
                    </a:ln>
                  </pic:spPr>
                </pic:pic>
              </a:graphicData>
            </a:graphic>
          </wp:inline>
        </w:drawing>
      </w:r>
    </w:p>
    <w:p w:rsidR="008F7B85" w:rsidRPr="00F243CC" w:rsidRDefault="009F02EA">
      <w:pPr>
        <w:spacing w:after="0" w:line="264" w:lineRule="auto"/>
        <w:ind w:firstLine="600"/>
        <w:jc w:val="both"/>
        <w:rPr>
          <w:lang w:val="ru-RU"/>
        </w:rPr>
      </w:pPr>
      <w:bookmarkStart w:id="1" w:name="block-76780146"/>
      <w:bookmarkEnd w:id="0"/>
      <w:r w:rsidRPr="00F243CC">
        <w:rPr>
          <w:rFonts w:ascii="Times New Roman" w:hAnsi="Times New Roman"/>
          <w:color w:val="000000"/>
          <w:sz w:val="28"/>
          <w:lang w:val="ru-RU"/>
        </w:rPr>
        <w:lastRenderedPageBreak/>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тематическое планирование.</w:t>
      </w:r>
    </w:p>
    <w:p w:rsidR="008F7B85" w:rsidRPr="00F243CC" w:rsidRDefault="009F02EA">
      <w:pPr>
        <w:spacing w:after="0" w:line="264" w:lineRule="auto"/>
        <w:ind w:firstLine="600"/>
        <w:jc w:val="both"/>
        <w:rPr>
          <w:lang w:val="ru-RU"/>
        </w:rPr>
      </w:pPr>
      <w:r w:rsidRPr="00F243CC">
        <w:rPr>
          <w:rFonts w:ascii="Times New Roman" w:hAnsi="Times New Roman"/>
          <w:color w:val="000000"/>
          <w:sz w:val="28"/>
          <w:lang w:val="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8F7B85" w:rsidRPr="00F243CC" w:rsidRDefault="009F02EA">
      <w:pPr>
        <w:spacing w:after="0" w:line="264" w:lineRule="auto"/>
        <w:ind w:firstLine="600"/>
        <w:jc w:val="both"/>
        <w:rPr>
          <w:lang w:val="ru-RU"/>
        </w:rPr>
      </w:pPr>
      <w:r w:rsidRPr="00F243CC">
        <w:rPr>
          <w:rFonts w:ascii="Times New Roman" w:hAnsi="Times New Roman"/>
          <w:color w:val="000000"/>
          <w:sz w:val="28"/>
          <w:lang w:val="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8F7B85" w:rsidRPr="00F243CC" w:rsidRDefault="009F02EA">
      <w:pPr>
        <w:spacing w:after="0" w:line="264" w:lineRule="auto"/>
        <w:ind w:firstLine="600"/>
        <w:jc w:val="both"/>
        <w:rPr>
          <w:lang w:val="ru-RU"/>
        </w:rPr>
      </w:pPr>
      <w:r w:rsidRPr="00F243CC">
        <w:rPr>
          <w:rFonts w:ascii="Times New Roman" w:hAnsi="Times New Roman"/>
          <w:color w:val="000000"/>
          <w:sz w:val="28"/>
          <w:lang w:val="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8F7B85" w:rsidRPr="00F243CC" w:rsidRDefault="009F02EA">
      <w:pPr>
        <w:spacing w:after="0" w:line="264" w:lineRule="auto"/>
        <w:ind w:firstLine="600"/>
        <w:rPr>
          <w:lang w:val="ru-RU"/>
        </w:rPr>
      </w:pPr>
      <w:r w:rsidRPr="00F243CC">
        <w:rPr>
          <w:rFonts w:ascii="Times New Roman" w:hAnsi="Times New Roman"/>
          <w:b/>
          <w:color w:val="000000"/>
          <w:sz w:val="28"/>
          <w:lang w:val="ru-RU"/>
        </w:rPr>
        <w:t>ПОЯСНИТЕЛЬНАЯ ЗАПИСКА</w:t>
      </w:r>
    </w:p>
    <w:p w:rsidR="008F7B85" w:rsidRPr="00F243CC" w:rsidRDefault="009F02EA">
      <w:pPr>
        <w:spacing w:after="0" w:line="264" w:lineRule="auto"/>
        <w:ind w:firstLine="600"/>
        <w:jc w:val="both"/>
        <w:rPr>
          <w:lang w:val="ru-RU"/>
        </w:rPr>
      </w:pPr>
      <w:r w:rsidRPr="00F243CC">
        <w:rPr>
          <w:rFonts w:ascii="Times New Roman" w:hAnsi="Times New Roman"/>
          <w:color w:val="000000"/>
          <w:sz w:val="28"/>
          <w:lang w:val="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F7B85" w:rsidRPr="00F243CC" w:rsidRDefault="009F02EA">
      <w:pPr>
        <w:spacing w:after="0" w:line="264" w:lineRule="auto"/>
        <w:ind w:firstLine="600"/>
        <w:jc w:val="both"/>
        <w:rPr>
          <w:lang w:val="ru-RU"/>
        </w:rPr>
      </w:pPr>
      <w:r w:rsidRPr="00F243CC">
        <w:rPr>
          <w:rFonts w:ascii="Times New Roman" w:hAnsi="Times New Roman"/>
          <w:color w:val="000000"/>
          <w:sz w:val="28"/>
          <w:lang w:val="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8F7B85" w:rsidRPr="00F243CC" w:rsidRDefault="009F02EA">
      <w:pPr>
        <w:spacing w:after="0" w:line="264" w:lineRule="auto"/>
        <w:ind w:firstLine="600"/>
        <w:jc w:val="both"/>
        <w:rPr>
          <w:lang w:val="ru-RU"/>
        </w:rPr>
      </w:pPr>
      <w:r w:rsidRPr="00F243CC">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w:t>
      </w:r>
      <w:r w:rsidRPr="00F243CC">
        <w:rPr>
          <w:rFonts w:ascii="Times New Roman" w:hAnsi="Times New Roman"/>
          <w:color w:val="000000"/>
          <w:sz w:val="28"/>
          <w:lang w:val="ru-RU"/>
        </w:rPr>
        <w:lastRenderedPageBreak/>
        <w:t>религиозных традиций многонационального народа Российской Федерации, а также к диалогу с представителями других культур и мировоззрений.</w:t>
      </w:r>
    </w:p>
    <w:p w:rsidR="008F7B85" w:rsidRPr="00F243CC" w:rsidRDefault="009F02EA">
      <w:pPr>
        <w:spacing w:after="0"/>
        <w:ind w:firstLine="600"/>
        <w:jc w:val="both"/>
        <w:rPr>
          <w:lang w:val="ru-RU"/>
        </w:rPr>
      </w:pPr>
      <w:r w:rsidRPr="00F243CC">
        <w:rPr>
          <w:rFonts w:ascii="Times New Roman" w:hAnsi="Times New Roman"/>
          <w:color w:val="000000"/>
          <w:sz w:val="28"/>
          <w:lang w:val="ru-RU"/>
        </w:rPr>
        <w:t>Основными задачами программы по ОРКСЭ являются:</w:t>
      </w:r>
    </w:p>
    <w:p w:rsidR="008F7B85" w:rsidRPr="00F243CC" w:rsidRDefault="009F02EA">
      <w:pPr>
        <w:spacing w:after="0"/>
        <w:ind w:firstLine="600"/>
        <w:jc w:val="both"/>
        <w:rPr>
          <w:lang w:val="ru-RU"/>
        </w:rPr>
      </w:pPr>
      <w:r w:rsidRPr="00F243CC">
        <w:rPr>
          <w:rFonts w:ascii="Times New Roman" w:hAnsi="Times New Roman"/>
          <w:color w:val="000000"/>
          <w:sz w:val="28"/>
          <w:lang w:val="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F7B85" w:rsidRPr="00F243CC" w:rsidRDefault="009F02EA">
      <w:pPr>
        <w:spacing w:after="0"/>
        <w:ind w:firstLine="600"/>
        <w:jc w:val="both"/>
        <w:rPr>
          <w:lang w:val="ru-RU"/>
        </w:rPr>
      </w:pPr>
      <w:r w:rsidRPr="00F243CC">
        <w:rPr>
          <w:rFonts w:ascii="Times New Roman" w:hAnsi="Times New Roman"/>
          <w:color w:val="000000"/>
          <w:sz w:val="28"/>
          <w:lang w:val="ru-RU"/>
        </w:rPr>
        <w:t>– развитие представлений обучающихся о значении нравственных норм и ценностей в жизни личности, семьи, общества;</w:t>
      </w:r>
    </w:p>
    <w:p w:rsidR="008F7B85" w:rsidRPr="00F243CC" w:rsidRDefault="009F02EA">
      <w:pPr>
        <w:spacing w:after="0"/>
        <w:ind w:firstLine="600"/>
        <w:jc w:val="both"/>
        <w:rPr>
          <w:lang w:val="ru-RU"/>
        </w:rPr>
      </w:pPr>
      <w:r w:rsidRPr="00F243CC">
        <w:rPr>
          <w:rFonts w:ascii="Times New Roman" w:hAnsi="Times New Roman"/>
          <w:color w:val="000000"/>
          <w:sz w:val="28"/>
          <w:lang w:val="ru-RU"/>
        </w:rPr>
        <w:t xml:space="preserve">– обобщение знаний, понятий и представлений о духовной культуре и морали, ранее полученных, формирование </w:t>
      </w:r>
      <w:proofErr w:type="spellStart"/>
      <w:r w:rsidRPr="00F243CC">
        <w:rPr>
          <w:rFonts w:ascii="Times New Roman" w:hAnsi="Times New Roman"/>
          <w:color w:val="000000"/>
          <w:sz w:val="28"/>
          <w:lang w:val="ru-RU"/>
        </w:rPr>
        <w:t>ценностносмысловой</w:t>
      </w:r>
      <w:proofErr w:type="spellEnd"/>
      <w:r w:rsidRPr="00F243CC">
        <w:rPr>
          <w:rFonts w:ascii="Times New Roman" w:hAnsi="Times New Roman"/>
          <w:color w:val="000000"/>
          <w:sz w:val="28"/>
          <w:lang w:val="ru-RU"/>
        </w:rPr>
        <w:t xml:space="preserve"> сферы личности с учётом мировоззренческих и культурных особенностей и потребностей семьи;</w:t>
      </w:r>
    </w:p>
    <w:p w:rsidR="008F7B85" w:rsidRPr="00F243CC" w:rsidRDefault="009F02EA">
      <w:pPr>
        <w:spacing w:after="0"/>
        <w:ind w:firstLine="600"/>
        <w:jc w:val="both"/>
        <w:rPr>
          <w:lang w:val="ru-RU"/>
        </w:rPr>
      </w:pPr>
      <w:r w:rsidRPr="00F243CC">
        <w:rPr>
          <w:rFonts w:ascii="Times New Roman" w:hAnsi="Times New Roman"/>
          <w:color w:val="000000"/>
          <w:sz w:val="28"/>
          <w:lang w:val="ru-RU"/>
        </w:rPr>
        <w:t xml:space="preserve">– развитие способностей обучающихся к общению в </w:t>
      </w:r>
      <w:proofErr w:type="spellStart"/>
      <w:r w:rsidRPr="00F243CC">
        <w:rPr>
          <w:rFonts w:ascii="Times New Roman" w:hAnsi="Times New Roman"/>
          <w:color w:val="000000"/>
          <w:sz w:val="28"/>
          <w:lang w:val="ru-RU"/>
        </w:rPr>
        <w:t>полиэтничной</w:t>
      </w:r>
      <w:proofErr w:type="spellEnd"/>
      <w:r w:rsidRPr="00F243CC">
        <w:rPr>
          <w:rFonts w:ascii="Times New Roman" w:hAnsi="Times New Roman"/>
          <w:color w:val="000000"/>
          <w:sz w:val="28"/>
          <w:lang w:val="ru-RU"/>
        </w:rPr>
        <w:t xml:space="preserve">, </w:t>
      </w:r>
      <w:proofErr w:type="spellStart"/>
      <w:r w:rsidRPr="00F243CC">
        <w:rPr>
          <w:rFonts w:ascii="Times New Roman" w:hAnsi="Times New Roman"/>
          <w:color w:val="000000"/>
          <w:sz w:val="28"/>
          <w:lang w:val="ru-RU"/>
        </w:rPr>
        <w:t>разномировоззренческой</w:t>
      </w:r>
      <w:proofErr w:type="spellEnd"/>
      <w:r w:rsidRPr="00F243CC">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F7B85" w:rsidRPr="00F243CC" w:rsidRDefault="009F02EA">
      <w:pPr>
        <w:spacing w:after="0"/>
        <w:ind w:firstLine="600"/>
        <w:jc w:val="both"/>
        <w:rPr>
          <w:lang w:val="ru-RU"/>
        </w:rPr>
      </w:pPr>
      <w:r w:rsidRPr="00F243CC">
        <w:rPr>
          <w:rFonts w:ascii="Times New Roman" w:hAnsi="Times New Roman"/>
          <w:color w:val="000000"/>
          <w:sz w:val="28"/>
          <w:lang w:val="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8F7B85" w:rsidRPr="00F243CC" w:rsidRDefault="009F02EA">
      <w:pPr>
        <w:spacing w:after="0"/>
        <w:ind w:firstLine="600"/>
        <w:jc w:val="both"/>
        <w:rPr>
          <w:lang w:val="ru-RU"/>
        </w:rPr>
      </w:pPr>
      <w:r w:rsidRPr="00F243CC">
        <w:rPr>
          <w:rFonts w:ascii="Times New Roman" w:hAnsi="Times New Roman"/>
          <w:color w:val="000000"/>
          <w:sz w:val="28"/>
          <w:lang w:val="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w:t>
      </w:r>
      <w:r w:rsidRPr="00F243CC">
        <w:rPr>
          <w:rFonts w:ascii="Times New Roman" w:hAnsi="Times New Roman"/>
          <w:color w:val="000000"/>
          <w:sz w:val="28"/>
          <w:lang w:val="ru-RU"/>
        </w:rPr>
        <w:lastRenderedPageBreak/>
        <w:t>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F7B85" w:rsidRPr="00F243CC" w:rsidRDefault="009F02EA">
      <w:pPr>
        <w:spacing w:after="0"/>
        <w:ind w:firstLine="600"/>
        <w:jc w:val="both"/>
        <w:rPr>
          <w:lang w:val="ru-RU"/>
        </w:rPr>
      </w:pPr>
      <w:r w:rsidRPr="00F243CC">
        <w:rPr>
          <w:rFonts w:ascii="Times New Roman" w:hAnsi="Times New Roman"/>
          <w:color w:val="000000"/>
          <w:sz w:val="28"/>
          <w:lang w:val="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8F7B85" w:rsidRPr="00F243CC" w:rsidRDefault="009F02EA">
      <w:pPr>
        <w:spacing w:after="0"/>
        <w:ind w:firstLine="600"/>
        <w:jc w:val="both"/>
        <w:rPr>
          <w:lang w:val="ru-RU"/>
        </w:rPr>
      </w:pPr>
      <w:r w:rsidRPr="00F243CC">
        <w:rPr>
          <w:rFonts w:ascii="Times New Roman" w:hAnsi="Times New Roman"/>
          <w:color w:val="000000"/>
          <w:sz w:val="28"/>
          <w:lang w:val="ru-RU"/>
        </w:rPr>
        <w:t>Общее число часов, рекомендованных для изучения ОРКСЭ, ‒ 34 часа (один час в неделю в 4 классе).</w:t>
      </w:r>
    </w:p>
    <w:p w:rsidR="008F7B85" w:rsidRPr="00F243CC" w:rsidRDefault="008F7B85">
      <w:pPr>
        <w:spacing w:after="0" w:line="264" w:lineRule="auto"/>
        <w:ind w:left="120"/>
        <w:jc w:val="both"/>
        <w:rPr>
          <w:lang w:val="ru-RU"/>
        </w:rPr>
      </w:pPr>
    </w:p>
    <w:p w:rsidR="008F7B85" w:rsidRPr="00F243CC" w:rsidRDefault="008F7B85">
      <w:pPr>
        <w:rPr>
          <w:lang w:val="ru-RU"/>
        </w:rPr>
        <w:sectPr w:rsidR="008F7B85" w:rsidRPr="00F243CC">
          <w:pgSz w:w="11906" w:h="16383"/>
          <w:pgMar w:top="1134" w:right="850" w:bottom="1134" w:left="1701" w:header="720" w:footer="720" w:gutter="0"/>
          <w:cols w:space="720"/>
        </w:sectPr>
      </w:pPr>
    </w:p>
    <w:p w:rsidR="008F7B85" w:rsidRPr="00F243CC" w:rsidRDefault="008F7B85">
      <w:pPr>
        <w:spacing w:after="0" w:line="264" w:lineRule="auto"/>
        <w:ind w:left="120"/>
        <w:jc w:val="both"/>
        <w:rPr>
          <w:lang w:val="ru-RU"/>
        </w:rPr>
      </w:pPr>
      <w:bookmarkStart w:id="2" w:name="block-76780147"/>
      <w:bookmarkEnd w:id="1"/>
    </w:p>
    <w:p w:rsidR="008F7B85" w:rsidRPr="00F243CC" w:rsidRDefault="009F02EA">
      <w:pPr>
        <w:spacing w:after="0" w:line="264" w:lineRule="auto"/>
        <w:ind w:left="120"/>
        <w:jc w:val="both"/>
        <w:rPr>
          <w:lang w:val="ru-RU"/>
        </w:rPr>
      </w:pPr>
      <w:r w:rsidRPr="00F243CC">
        <w:rPr>
          <w:rFonts w:ascii="Times New Roman" w:hAnsi="Times New Roman"/>
          <w:b/>
          <w:color w:val="000000"/>
          <w:sz w:val="28"/>
          <w:lang w:val="ru-RU"/>
        </w:rPr>
        <w:t>СОДЕРЖАНИЕ ОБУЧЕНИЯ</w:t>
      </w:r>
    </w:p>
    <w:p w:rsidR="008F7B85" w:rsidRPr="00F243CC" w:rsidRDefault="008F7B85">
      <w:pPr>
        <w:spacing w:after="0" w:line="264" w:lineRule="auto"/>
        <w:ind w:left="120"/>
        <w:jc w:val="both"/>
        <w:rPr>
          <w:lang w:val="ru-RU"/>
        </w:rPr>
      </w:pPr>
    </w:p>
    <w:p w:rsidR="008F7B85" w:rsidRPr="00F243CC" w:rsidRDefault="008F7B85">
      <w:pPr>
        <w:spacing w:after="0"/>
        <w:ind w:left="120"/>
        <w:rPr>
          <w:lang w:val="ru-RU"/>
        </w:rPr>
      </w:pPr>
    </w:p>
    <w:p w:rsidR="008F7B85" w:rsidRPr="00F243CC" w:rsidRDefault="009F02EA">
      <w:pPr>
        <w:spacing w:after="0" w:line="257" w:lineRule="auto"/>
        <w:ind w:left="120"/>
        <w:jc w:val="both"/>
        <w:rPr>
          <w:lang w:val="ru-RU"/>
        </w:rPr>
      </w:pPr>
      <w:r w:rsidRPr="00F243CC">
        <w:rPr>
          <w:rFonts w:ascii="Times New Roman" w:hAnsi="Times New Roman"/>
          <w:b/>
          <w:color w:val="000000"/>
          <w:sz w:val="28"/>
          <w:lang w:val="ru-RU"/>
        </w:rPr>
        <w:t>Модуль «Основы православной культуры»</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8F7B85" w:rsidRPr="00F243CC" w:rsidRDefault="009F02EA">
      <w:pPr>
        <w:spacing w:after="0"/>
        <w:ind w:firstLine="600"/>
        <w:jc w:val="both"/>
        <w:rPr>
          <w:lang w:val="ru-RU"/>
        </w:rPr>
      </w:pPr>
      <w:r w:rsidRPr="00F243C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8F7B85" w:rsidRPr="00F243CC" w:rsidRDefault="008F7B85">
      <w:pPr>
        <w:spacing w:after="0"/>
        <w:ind w:left="120"/>
        <w:jc w:val="both"/>
        <w:rPr>
          <w:lang w:val="ru-RU"/>
        </w:rPr>
      </w:pPr>
    </w:p>
    <w:p w:rsidR="008F7B85" w:rsidRPr="00F243CC" w:rsidRDefault="008F7B85">
      <w:pPr>
        <w:spacing w:after="0"/>
        <w:ind w:left="120"/>
        <w:jc w:val="both"/>
        <w:rPr>
          <w:lang w:val="ru-RU"/>
        </w:rPr>
      </w:pPr>
    </w:p>
    <w:p w:rsidR="008F7B85" w:rsidRPr="00F243CC" w:rsidRDefault="008F7B85">
      <w:pPr>
        <w:spacing w:after="0" w:line="257" w:lineRule="auto"/>
        <w:ind w:left="120"/>
        <w:jc w:val="both"/>
        <w:rPr>
          <w:lang w:val="ru-RU"/>
        </w:rPr>
      </w:pPr>
    </w:p>
    <w:p w:rsidR="008F7B85" w:rsidRPr="00F243CC" w:rsidRDefault="009F02EA">
      <w:pPr>
        <w:spacing w:after="0" w:line="257" w:lineRule="auto"/>
        <w:ind w:left="120"/>
        <w:jc w:val="both"/>
        <w:rPr>
          <w:lang w:val="ru-RU"/>
        </w:rPr>
      </w:pPr>
      <w:r w:rsidRPr="00F243CC">
        <w:rPr>
          <w:rFonts w:ascii="Times New Roman" w:hAnsi="Times New Roman"/>
          <w:b/>
          <w:color w:val="000000"/>
          <w:sz w:val="28"/>
          <w:lang w:val="ru-RU"/>
        </w:rPr>
        <w:t>Модуль «Основы исламской культуры»</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8F7B85" w:rsidRPr="00F243CC" w:rsidRDefault="008F7B85">
      <w:pPr>
        <w:spacing w:after="0"/>
        <w:ind w:left="120"/>
        <w:jc w:val="both"/>
        <w:rPr>
          <w:lang w:val="ru-RU"/>
        </w:rPr>
      </w:pPr>
    </w:p>
    <w:p w:rsidR="008F7B85" w:rsidRPr="00F243CC" w:rsidRDefault="008F7B85">
      <w:pPr>
        <w:spacing w:after="0"/>
        <w:ind w:left="120"/>
        <w:jc w:val="both"/>
        <w:rPr>
          <w:lang w:val="ru-RU"/>
        </w:rPr>
      </w:pPr>
    </w:p>
    <w:p w:rsidR="008F7B85" w:rsidRPr="00F243CC" w:rsidRDefault="008F7B85">
      <w:pPr>
        <w:spacing w:after="0" w:line="257" w:lineRule="auto"/>
        <w:ind w:left="120"/>
        <w:jc w:val="both"/>
        <w:rPr>
          <w:lang w:val="ru-RU"/>
        </w:rPr>
      </w:pPr>
    </w:p>
    <w:p w:rsidR="008F7B85" w:rsidRPr="00F243CC" w:rsidRDefault="009F02EA">
      <w:pPr>
        <w:spacing w:after="0" w:line="257" w:lineRule="auto"/>
        <w:ind w:left="120"/>
        <w:jc w:val="both"/>
        <w:rPr>
          <w:lang w:val="ru-RU"/>
        </w:rPr>
      </w:pPr>
      <w:r w:rsidRPr="00F243CC">
        <w:rPr>
          <w:rFonts w:ascii="Times New Roman" w:hAnsi="Times New Roman"/>
          <w:b/>
          <w:color w:val="000000"/>
          <w:sz w:val="28"/>
          <w:lang w:val="ru-RU"/>
        </w:rPr>
        <w:t>Модуль «Основы буддийской культуры»</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 xml:space="preserve">Россия – наша Родина. Введение в буддийскую духовную традицию. Культура и религия. Будда и его учение. Буддийские святыни. Будды и </w:t>
      </w:r>
      <w:r w:rsidRPr="00F243CC">
        <w:rPr>
          <w:rFonts w:ascii="Times New Roman" w:hAnsi="Times New Roman"/>
          <w:color w:val="000000"/>
          <w:sz w:val="28"/>
          <w:lang w:val="ru-RU"/>
        </w:rPr>
        <w:lastRenderedPageBreak/>
        <w:t>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8F7B85" w:rsidRPr="00F243CC" w:rsidRDefault="008F7B85">
      <w:pPr>
        <w:spacing w:after="0"/>
        <w:ind w:left="120"/>
        <w:jc w:val="both"/>
        <w:rPr>
          <w:lang w:val="ru-RU"/>
        </w:rPr>
      </w:pPr>
    </w:p>
    <w:p w:rsidR="008F7B85" w:rsidRPr="00F243CC" w:rsidRDefault="008F7B85">
      <w:pPr>
        <w:spacing w:after="0"/>
        <w:ind w:left="120"/>
        <w:jc w:val="both"/>
        <w:rPr>
          <w:lang w:val="ru-RU"/>
        </w:rPr>
      </w:pPr>
    </w:p>
    <w:p w:rsidR="008F7B85" w:rsidRPr="00F243CC" w:rsidRDefault="008F7B85">
      <w:pPr>
        <w:spacing w:after="0" w:line="257" w:lineRule="auto"/>
        <w:ind w:left="120"/>
        <w:jc w:val="both"/>
        <w:rPr>
          <w:lang w:val="ru-RU"/>
        </w:rPr>
      </w:pPr>
    </w:p>
    <w:p w:rsidR="008F7B85" w:rsidRPr="00F243CC" w:rsidRDefault="009F02EA">
      <w:pPr>
        <w:spacing w:after="0" w:line="257" w:lineRule="auto"/>
        <w:ind w:left="120"/>
        <w:jc w:val="both"/>
        <w:rPr>
          <w:lang w:val="ru-RU"/>
        </w:rPr>
      </w:pPr>
      <w:r w:rsidRPr="00F243CC">
        <w:rPr>
          <w:rFonts w:ascii="Times New Roman" w:hAnsi="Times New Roman"/>
          <w:b/>
          <w:color w:val="000000"/>
          <w:sz w:val="28"/>
          <w:lang w:val="ru-RU"/>
        </w:rPr>
        <w:t>Модуль «Основы иудейской культуры»</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8F7B85" w:rsidRPr="00F243CC" w:rsidRDefault="008F7B85">
      <w:pPr>
        <w:spacing w:after="0"/>
        <w:ind w:left="120"/>
        <w:jc w:val="both"/>
        <w:rPr>
          <w:lang w:val="ru-RU"/>
        </w:rPr>
      </w:pPr>
    </w:p>
    <w:p w:rsidR="008F7B85" w:rsidRPr="00F243CC" w:rsidRDefault="008F7B85">
      <w:pPr>
        <w:spacing w:after="0"/>
        <w:ind w:left="120"/>
        <w:jc w:val="both"/>
        <w:rPr>
          <w:lang w:val="ru-RU"/>
        </w:rPr>
      </w:pPr>
    </w:p>
    <w:p w:rsidR="008F7B85" w:rsidRPr="00F243CC" w:rsidRDefault="008F7B85">
      <w:pPr>
        <w:spacing w:after="0" w:line="257" w:lineRule="auto"/>
        <w:ind w:left="120"/>
        <w:jc w:val="both"/>
        <w:rPr>
          <w:lang w:val="ru-RU"/>
        </w:rPr>
      </w:pPr>
    </w:p>
    <w:p w:rsidR="008F7B85" w:rsidRPr="00F243CC" w:rsidRDefault="009F02EA">
      <w:pPr>
        <w:spacing w:after="0" w:line="257" w:lineRule="auto"/>
        <w:ind w:left="120"/>
        <w:jc w:val="both"/>
        <w:rPr>
          <w:lang w:val="ru-RU"/>
        </w:rPr>
      </w:pPr>
      <w:r w:rsidRPr="00F243CC">
        <w:rPr>
          <w:rFonts w:ascii="Times New Roman" w:hAnsi="Times New Roman"/>
          <w:b/>
          <w:color w:val="000000"/>
          <w:sz w:val="28"/>
          <w:lang w:val="ru-RU"/>
        </w:rPr>
        <w:t>Модуль «Основы религиозных культур народов России»</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8F7B85" w:rsidRPr="00F243CC" w:rsidRDefault="008F7B85">
      <w:pPr>
        <w:spacing w:after="0"/>
        <w:ind w:left="120"/>
        <w:jc w:val="both"/>
        <w:rPr>
          <w:lang w:val="ru-RU"/>
        </w:rPr>
      </w:pPr>
    </w:p>
    <w:p w:rsidR="008F7B85" w:rsidRPr="00F243CC" w:rsidRDefault="008F7B85">
      <w:pPr>
        <w:spacing w:after="0"/>
        <w:ind w:left="120"/>
        <w:jc w:val="both"/>
        <w:rPr>
          <w:lang w:val="ru-RU"/>
        </w:rPr>
      </w:pPr>
    </w:p>
    <w:p w:rsidR="008F7B85" w:rsidRPr="00F243CC" w:rsidRDefault="008F7B85">
      <w:pPr>
        <w:spacing w:after="0" w:line="257" w:lineRule="auto"/>
        <w:ind w:left="120"/>
        <w:jc w:val="both"/>
        <w:rPr>
          <w:lang w:val="ru-RU"/>
        </w:rPr>
      </w:pPr>
    </w:p>
    <w:p w:rsidR="008F7B85" w:rsidRPr="00F243CC" w:rsidRDefault="009F02EA">
      <w:pPr>
        <w:spacing w:after="0" w:line="257" w:lineRule="auto"/>
        <w:ind w:left="120"/>
        <w:jc w:val="both"/>
        <w:rPr>
          <w:lang w:val="ru-RU"/>
        </w:rPr>
      </w:pPr>
      <w:r w:rsidRPr="00F243CC">
        <w:rPr>
          <w:rFonts w:ascii="Times New Roman" w:hAnsi="Times New Roman"/>
          <w:b/>
          <w:color w:val="000000"/>
          <w:sz w:val="28"/>
          <w:lang w:val="ru-RU"/>
        </w:rPr>
        <w:t>Модуль «Основы светской этики»</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8F7B85" w:rsidRPr="00F243CC" w:rsidRDefault="008F7B85">
      <w:pPr>
        <w:spacing w:after="0"/>
        <w:ind w:left="120"/>
        <w:jc w:val="both"/>
        <w:rPr>
          <w:lang w:val="ru-RU"/>
        </w:rPr>
      </w:pPr>
    </w:p>
    <w:p w:rsidR="008F7B85" w:rsidRPr="00F243CC" w:rsidRDefault="009F02EA">
      <w:pPr>
        <w:spacing w:after="0"/>
        <w:ind w:firstLine="600"/>
        <w:jc w:val="both"/>
        <w:rPr>
          <w:lang w:val="ru-RU"/>
        </w:rPr>
      </w:pPr>
      <w:r w:rsidRPr="00F243C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8F7B85" w:rsidRPr="00F243CC" w:rsidRDefault="008F7B85">
      <w:pPr>
        <w:spacing w:after="0"/>
        <w:ind w:left="120"/>
        <w:rPr>
          <w:lang w:val="ru-RU"/>
        </w:rPr>
      </w:pPr>
    </w:p>
    <w:p w:rsidR="008F7B85" w:rsidRPr="00F243CC" w:rsidRDefault="008F7B85">
      <w:pPr>
        <w:rPr>
          <w:lang w:val="ru-RU"/>
        </w:rPr>
        <w:sectPr w:rsidR="008F7B85" w:rsidRPr="00F243CC">
          <w:pgSz w:w="11906" w:h="16383"/>
          <w:pgMar w:top="1134" w:right="850" w:bottom="1134" w:left="1701" w:header="720" w:footer="720" w:gutter="0"/>
          <w:cols w:space="720"/>
        </w:sectPr>
      </w:pPr>
    </w:p>
    <w:p w:rsidR="008F7B85" w:rsidRPr="00F243CC" w:rsidRDefault="009F02EA">
      <w:pPr>
        <w:spacing w:after="0"/>
        <w:ind w:left="120"/>
        <w:jc w:val="both"/>
        <w:rPr>
          <w:lang w:val="ru-RU"/>
        </w:rPr>
      </w:pPr>
      <w:bookmarkStart w:id="3" w:name="block-76780148"/>
      <w:bookmarkEnd w:id="2"/>
      <w:r w:rsidRPr="00F243CC">
        <w:rPr>
          <w:rFonts w:ascii="Times New Roman" w:hAnsi="Times New Roman"/>
          <w:b/>
          <w:color w:val="000000"/>
          <w:sz w:val="28"/>
          <w:lang w:val="ru-RU"/>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8F7B85" w:rsidRPr="00F243CC" w:rsidRDefault="008F7B85">
      <w:pPr>
        <w:spacing w:after="0"/>
        <w:ind w:left="120"/>
        <w:jc w:val="both"/>
        <w:rPr>
          <w:lang w:val="ru-RU"/>
        </w:rPr>
      </w:pPr>
    </w:p>
    <w:p w:rsidR="008F7B85" w:rsidRPr="00F243CC" w:rsidRDefault="009F02EA">
      <w:pPr>
        <w:spacing w:after="0"/>
        <w:ind w:left="120"/>
        <w:jc w:val="both"/>
        <w:rPr>
          <w:lang w:val="ru-RU"/>
        </w:rPr>
      </w:pPr>
      <w:r w:rsidRPr="00F243CC">
        <w:rPr>
          <w:rFonts w:ascii="Times New Roman" w:hAnsi="Times New Roman"/>
          <w:b/>
          <w:color w:val="000000"/>
          <w:sz w:val="28"/>
          <w:lang w:val="ru-RU"/>
        </w:rPr>
        <w:t>ЛИЧНОСТНЫЕ РЕЗУЛЬТАТЫ</w:t>
      </w:r>
    </w:p>
    <w:p w:rsidR="008F7B85" w:rsidRPr="00F243CC" w:rsidRDefault="009F02EA">
      <w:pPr>
        <w:spacing w:after="0" w:line="269" w:lineRule="auto"/>
        <w:ind w:firstLine="600"/>
        <w:jc w:val="both"/>
        <w:rPr>
          <w:lang w:val="ru-RU"/>
        </w:rPr>
      </w:pPr>
      <w:r w:rsidRPr="00F243CC">
        <w:rPr>
          <w:rFonts w:ascii="Times New Roman" w:hAnsi="Times New Roman"/>
          <w:color w:val="000000"/>
          <w:sz w:val="28"/>
          <w:lang w:val="ru-RU"/>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F7B85" w:rsidRPr="00F243CC" w:rsidRDefault="009F02EA">
      <w:pPr>
        <w:spacing w:after="0" w:line="269" w:lineRule="auto"/>
        <w:ind w:firstLine="600"/>
        <w:jc w:val="both"/>
        <w:rPr>
          <w:lang w:val="ru-RU"/>
        </w:rPr>
      </w:pPr>
      <w:r w:rsidRPr="00F243CC">
        <w:rPr>
          <w:rFonts w:ascii="Times New Roman" w:hAnsi="Times New Roman"/>
          <w:color w:val="000000"/>
          <w:sz w:val="28"/>
          <w:lang w:val="ru-RU"/>
        </w:rPr>
        <w:t>В результате изучения ОРКСЭ на уровне начального общего образования у обучающегося будут сформированы следующие личностные результаты:</w:t>
      </w:r>
    </w:p>
    <w:p w:rsidR="008F7B85" w:rsidRDefault="009F02EA">
      <w:pPr>
        <w:numPr>
          <w:ilvl w:val="0"/>
          <w:numId w:val="1"/>
        </w:numPr>
        <w:spacing w:after="0"/>
        <w:jc w:val="both"/>
      </w:pPr>
      <w:r w:rsidRPr="00F243CC">
        <w:rPr>
          <w:rFonts w:ascii="Times New Roman" w:hAnsi="Times New Roman"/>
          <w:color w:val="000000"/>
          <w:sz w:val="28"/>
          <w:lang w:val="ru-RU"/>
        </w:rPr>
        <w:t xml:space="preserve">– 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8F7B85" w:rsidRPr="00F243CC" w:rsidRDefault="009F02EA">
      <w:pPr>
        <w:numPr>
          <w:ilvl w:val="0"/>
          <w:numId w:val="1"/>
        </w:numPr>
        <w:spacing w:after="0"/>
        <w:jc w:val="both"/>
        <w:rPr>
          <w:lang w:val="ru-RU"/>
        </w:rPr>
      </w:pPr>
      <w:r w:rsidRPr="00F243CC">
        <w:rPr>
          <w:rFonts w:ascii="Times New Roman" w:hAnsi="Times New Roman"/>
          <w:color w:val="000000"/>
          <w:sz w:val="28"/>
          <w:lang w:val="ru-RU"/>
        </w:rPr>
        <w:t>– формировать национальную и гражданскую самоидентичность, осознавать свою этническую и национальную принадлежность;</w:t>
      </w:r>
    </w:p>
    <w:p w:rsidR="008F7B85" w:rsidRPr="00F243CC" w:rsidRDefault="009F02EA">
      <w:pPr>
        <w:numPr>
          <w:ilvl w:val="0"/>
          <w:numId w:val="1"/>
        </w:numPr>
        <w:spacing w:after="0"/>
        <w:jc w:val="both"/>
        <w:rPr>
          <w:lang w:val="ru-RU"/>
        </w:rPr>
      </w:pPr>
      <w:r w:rsidRPr="00F243CC">
        <w:rPr>
          <w:rFonts w:ascii="Times New Roman" w:hAnsi="Times New Roman"/>
          <w:color w:val="000000"/>
          <w:sz w:val="28"/>
          <w:lang w:val="ru-RU"/>
        </w:rPr>
        <w:t>– понимать значение гуманистических и демократических ценностных ориентаций; осознавать ценность человеческой жизни;</w:t>
      </w:r>
    </w:p>
    <w:p w:rsidR="008F7B85" w:rsidRPr="00F243CC" w:rsidRDefault="009F02EA">
      <w:pPr>
        <w:numPr>
          <w:ilvl w:val="0"/>
          <w:numId w:val="1"/>
        </w:numPr>
        <w:spacing w:after="0"/>
        <w:jc w:val="both"/>
        <w:rPr>
          <w:lang w:val="ru-RU"/>
        </w:rPr>
      </w:pPr>
      <w:r w:rsidRPr="00F243CC">
        <w:rPr>
          <w:rFonts w:ascii="Times New Roman" w:hAnsi="Times New Roman"/>
          <w:color w:val="000000"/>
          <w:sz w:val="28"/>
          <w:lang w:val="ru-RU"/>
        </w:rPr>
        <w:t>– понимать значение нравственных норм и ценностей как условия жизни личности, семьи, общества;</w:t>
      </w:r>
    </w:p>
    <w:p w:rsidR="008F7B85" w:rsidRPr="00F243CC" w:rsidRDefault="009F02EA">
      <w:pPr>
        <w:numPr>
          <w:ilvl w:val="0"/>
          <w:numId w:val="1"/>
        </w:numPr>
        <w:spacing w:after="0"/>
        <w:jc w:val="both"/>
        <w:rPr>
          <w:lang w:val="ru-RU"/>
        </w:rPr>
      </w:pPr>
      <w:r w:rsidRPr="00F243CC">
        <w:rPr>
          <w:rFonts w:ascii="Times New Roman" w:hAnsi="Times New Roman"/>
          <w:color w:val="000000"/>
          <w:sz w:val="28"/>
          <w:lang w:val="ru-RU"/>
        </w:rPr>
        <w:t>– осознавать право гражданина Российской Федерации исповедовать любую традиционную религию или не исповедовать никакой религии;</w:t>
      </w:r>
    </w:p>
    <w:p w:rsidR="008F7B85" w:rsidRPr="00F243CC" w:rsidRDefault="009F02EA">
      <w:pPr>
        <w:numPr>
          <w:ilvl w:val="0"/>
          <w:numId w:val="1"/>
        </w:numPr>
        <w:spacing w:after="0"/>
        <w:jc w:val="both"/>
        <w:rPr>
          <w:lang w:val="ru-RU"/>
        </w:rPr>
      </w:pPr>
      <w:r w:rsidRPr="00F243CC">
        <w:rPr>
          <w:rFonts w:ascii="Times New Roman" w:hAnsi="Times New Roman"/>
          <w:color w:val="000000"/>
          <w:sz w:val="28"/>
          <w:lang w:val="ru-RU"/>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F7B85" w:rsidRPr="00F243CC" w:rsidRDefault="009F02EA">
      <w:pPr>
        <w:numPr>
          <w:ilvl w:val="0"/>
          <w:numId w:val="1"/>
        </w:numPr>
        <w:spacing w:after="0"/>
        <w:jc w:val="both"/>
        <w:rPr>
          <w:lang w:val="ru-RU"/>
        </w:rPr>
      </w:pPr>
      <w:r w:rsidRPr="00F243CC">
        <w:rPr>
          <w:rFonts w:ascii="Times New Roman" w:hAnsi="Times New Roman"/>
          <w:color w:val="000000"/>
          <w:sz w:val="28"/>
          <w:lang w:val="ru-RU"/>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F7B85" w:rsidRPr="00F243CC" w:rsidRDefault="009F02EA">
      <w:pPr>
        <w:numPr>
          <w:ilvl w:val="0"/>
          <w:numId w:val="1"/>
        </w:numPr>
        <w:spacing w:after="0"/>
        <w:jc w:val="both"/>
        <w:rPr>
          <w:lang w:val="ru-RU"/>
        </w:rPr>
      </w:pPr>
      <w:r w:rsidRPr="00F243CC">
        <w:rPr>
          <w:rFonts w:ascii="Times New Roman" w:hAnsi="Times New Roman"/>
          <w:color w:val="000000"/>
          <w:sz w:val="28"/>
          <w:lang w:val="ru-RU"/>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F7B85" w:rsidRPr="00F243CC" w:rsidRDefault="009F02EA">
      <w:pPr>
        <w:numPr>
          <w:ilvl w:val="0"/>
          <w:numId w:val="1"/>
        </w:numPr>
        <w:spacing w:after="0"/>
        <w:jc w:val="both"/>
        <w:rPr>
          <w:lang w:val="ru-RU"/>
        </w:rPr>
      </w:pPr>
      <w:r w:rsidRPr="00F243CC">
        <w:rPr>
          <w:rFonts w:ascii="Times New Roman" w:hAnsi="Times New Roman"/>
          <w:color w:val="000000"/>
          <w:sz w:val="28"/>
          <w:lang w:val="ru-RU"/>
        </w:rPr>
        <w:t xml:space="preserve">– понимать необходимость обогащать свои знания о </w:t>
      </w:r>
      <w:proofErr w:type="spellStart"/>
      <w:r w:rsidRPr="00F243CC">
        <w:rPr>
          <w:rFonts w:ascii="Times New Roman" w:hAnsi="Times New Roman"/>
          <w:color w:val="000000"/>
          <w:sz w:val="28"/>
          <w:lang w:val="ru-RU"/>
        </w:rPr>
        <w:t>духовнонравственной</w:t>
      </w:r>
      <w:proofErr w:type="spellEnd"/>
      <w:r w:rsidRPr="00F243CC">
        <w:rPr>
          <w:rFonts w:ascii="Times New Roman" w:hAnsi="Times New Roman"/>
          <w:color w:val="000000"/>
          <w:sz w:val="28"/>
          <w:lang w:val="ru-RU"/>
        </w:rPr>
        <w:t xml:space="preserve"> культуре, стремиться анализировать своё поведение, избегать негативных поступков и действий, оскорбляющих других людей;</w:t>
      </w:r>
    </w:p>
    <w:p w:rsidR="008F7B85" w:rsidRPr="00F243CC" w:rsidRDefault="009F02EA">
      <w:pPr>
        <w:numPr>
          <w:ilvl w:val="0"/>
          <w:numId w:val="1"/>
        </w:numPr>
        <w:spacing w:after="0"/>
        <w:jc w:val="both"/>
        <w:rPr>
          <w:lang w:val="ru-RU"/>
        </w:rPr>
      </w:pPr>
      <w:r w:rsidRPr="00F243CC">
        <w:rPr>
          <w:rFonts w:ascii="Times New Roman" w:hAnsi="Times New Roman"/>
          <w:color w:val="000000"/>
          <w:sz w:val="28"/>
          <w:lang w:val="ru-RU"/>
        </w:rPr>
        <w:lastRenderedPageBreak/>
        <w:t>– понимать необходимость бережного отношения к материальным и духовным ценностям.</w:t>
      </w:r>
    </w:p>
    <w:p w:rsidR="008F7B85" w:rsidRPr="00F243CC" w:rsidRDefault="008F7B85">
      <w:pPr>
        <w:spacing w:after="0" w:line="257" w:lineRule="auto"/>
        <w:ind w:left="120"/>
        <w:jc w:val="both"/>
        <w:rPr>
          <w:lang w:val="ru-RU"/>
        </w:rPr>
      </w:pPr>
    </w:p>
    <w:p w:rsidR="008F7B85" w:rsidRPr="00F243CC" w:rsidRDefault="009F02EA">
      <w:pPr>
        <w:spacing w:after="0" w:line="257" w:lineRule="auto"/>
        <w:ind w:left="120"/>
        <w:jc w:val="both"/>
        <w:rPr>
          <w:lang w:val="ru-RU"/>
        </w:rPr>
      </w:pPr>
      <w:r w:rsidRPr="00F243CC">
        <w:rPr>
          <w:rFonts w:ascii="Times New Roman" w:hAnsi="Times New Roman"/>
          <w:b/>
          <w:color w:val="000000"/>
          <w:sz w:val="28"/>
          <w:lang w:val="ru-RU"/>
        </w:rPr>
        <w:t>МЕТАПРЕДМЕТНЫЕ РЕЗУЛЬТАТЫ</w:t>
      </w:r>
    </w:p>
    <w:p w:rsidR="008F7B85" w:rsidRPr="00F243CC" w:rsidRDefault="009F02EA">
      <w:pPr>
        <w:spacing w:after="0" w:line="264" w:lineRule="auto"/>
        <w:ind w:firstLine="600"/>
        <w:jc w:val="both"/>
        <w:rPr>
          <w:lang w:val="ru-RU"/>
        </w:rPr>
      </w:pPr>
      <w:r w:rsidRPr="00F243CC">
        <w:rPr>
          <w:rFonts w:ascii="Times New Roman" w:hAnsi="Times New Roman"/>
          <w:color w:val="000000"/>
          <w:sz w:val="28"/>
          <w:lang w:val="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7B85" w:rsidRDefault="009F02EA">
      <w:pPr>
        <w:spacing w:after="0" w:line="264" w:lineRule="auto"/>
        <w:ind w:firstLine="600"/>
        <w:jc w:val="both"/>
      </w:pPr>
      <w:proofErr w:type="spellStart"/>
      <w:r>
        <w:rPr>
          <w:rFonts w:ascii="Times New Roman" w:hAnsi="Times New Roman"/>
          <w:color w:val="000000"/>
          <w:sz w:val="28"/>
        </w:rPr>
        <w:t>Метапредметные</w:t>
      </w:r>
      <w:proofErr w:type="spellEnd"/>
      <w:r>
        <w:rPr>
          <w:rFonts w:ascii="Times New Roman" w:hAnsi="Times New Roman"/>
          <w:color w:val="000000"/>
          <w:sz w:val="28"/>
        </w:rPr>
        <w:t xml:space="preserve"> </w:t>
      </w:r>
      <w:proofErr w:type="spellStart"/>
      <w:r>
        <w:rPr>
          <w:rFonts w:ascii="Times New Roman" w:hAnsi="Times New Roman"/>
          <w:color w:val="000000"/>
          <w:sz w:val="28"/>
        </w:rPr>
        <w:t>результаты</w:t>
      </w:r>
      <w:proofErr w:type="spellEnd"/>
      <w:r>
        <w:rPr>
          <w:rFonts w:ascii="Times New Roman" w:hAnsi="Times New Roman"/>
          <w:color w:val="000000"/>
          <w:sz w:val="28"/>
        </w:rPr>
        <w:t>:</w:t>
      </w:r>
    </w:p>
    <w:p w:rsidR="008F7B85" w:rsidRPr="00F243CC" w:rsidRDefault="009F02EA">
      <w:pPr>
        <w:numPr>
          <w:ilvl w:val="0"/>
          <w:numId w:val="2"/>
        </w:numPr>
        <w:spacing w:after="0"/>
        <w:jc w:val="both"/>
        <w:rPr>
          <w:lang w:val="ru-RU"/>
        </w:rPr>
      </w:pPr>
      <w:r w:rsidRPr="00F243CC">
        <w:rPr>
          <w:rFonts w:ascii="Times New Roman" w:hAnsi="Times New Roman"/>
          <w:color w:val="000000"/>
          <w:sz w:val="28"/>
          <w:lang w:val="ru-RU"/>
        </w:rPr>
        <w:t>– овладевать способностью понимания и сохранения целей и задач учебной деятельности, поиска оптимальных средств их достижения;</w:t>
      </w:r>
    </w:p>
    <w:p w:rsidR="008F7B85" w:rsidRPr="00F243CC" w:rsidRDefault="009F02EA">
      <w:pPr>
        <w:numPr>
          <w:ilvl w:val="0"/>
          <w:numId w:val="2"/>
        </w:numPr>
        <w:spacing w:after="0"/>
        <w:jc w:val="both"/>
        <w:rPr>
          <w:lang w:val="ru-RU"/>
        </w:rPr>
      </w:pPr>
      <w:r w:rsidRPr="00F243CC">
        <w:rPr>
          <w:rFonts w:ascii="Times New Roman" w:hAnsi="Times New Roman"/>
          <w:color w:val="000000"/>
          <w:sz w:val="28"/>
          <w:lang w:val="ru-RU"/>
        </w:rP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F7B85" w:rsidRPr="00F243CC" w:rsidRDefault="009F02EA">
      <w:pPr>
        <w:numPr>
          <w:ilvl w:val="0"/>
          <w:numId w:val="2"/>
        </w:numPr>
        <w:spacing w:after="0"/>
        <w:jc w:val="both"/>
        <w:rPr>
          <w:lang w:val="ru-RU"/>
        </w:rPr>
      </w:pPr>
      <w:r w:rsidRPr="00F243CC">
        <w:rPr>
          <w:rFonts w:ascii="Times New Roman" w:hAnsi="Times New Roman"/>
          <w:color w:val="000000"/>
          <w:sz w:val="28"/>
          <w:lang w:val="ru-RU"/>
        </w:rPr>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8F7B85" w:rsidRPr="00F243CC" w:rsidRDefault="009F02EA">
      <w:pPr>
        <w:numPr>
          <w:ilvl w:val="0"/>
          <w:numId w:val="2"/>
        </w:numPr>
        <w:spacing w:after="0"/>
        <w:jc w:val="both"/>
        <w:rPr>
          <w:lang w:val="ru-RU"/>
        </w:rPr>
      </w:pPr>
      <w:r w:rsidRPr="00F243CC">
        <w:rPr>
          <w:rFonts w:ascii="Times New Roman" w:hAnsi="Times New Roman"/>
          <w:color w:val="000000"/>
          <w:sz w:val="28"/>
          <w:lang w:val="ru-RU"/>
        </w:rPr>
        <w:t>– совершенствовать умения в области работы с информацией, осуществления информационного поиска для выполнения учебных заданий;</w:t>
      </w:r>
    </w:p>
    <w:p w:rsidR="008F7B85" w:rsidRPr="00F243CC" w:rsidRDefault="009F02EA">
      <w:pPr>
        <w:numPr>
          <w:ilvl w:val="0"/>
          <w:numId w:val="2"/>
        </w:numPr>
        <w:spacing w:after="0"/>
        <w:jc w:val="both"/>
        <w:rPr>
          <w:lang w:val="ru-RU"/>
        </w:rPr>
      </w:pPr>
      <w:r w:rsidRPr="00F243CC">
        <w:rPr>
          <w:rFonts w:ascii="Times New Roman" w:hAnsi="Times New Roman"/>
          <w:color w:val="000000"/>
          <w:sz w:val="28"/>
          <w:lang w:val="ru-RU"/>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F7B85" w:rsidRPr="00F243CC" w:rsidRDefault="009F02EA">
      <w:pPr>
        <w:numPr>
          <w:ilvl w:val="0"/>
          <w:numId w:val="2"/>
        </w:numPr>
        <w:spacing w:after="0"/>
        <w:jc w:val="both"/>
        <w:rPr>
          <w:lang w:val="ru-RU"/>
        </w:rPr>
      </w:pPr>
      <w:r w:rsidRPr="00F243CC">
        <w:rPr>
          <w:rFonts w:ascii="Times New Roman" w:hAnsi="Times New Roman"/>
          <w:color w:val="000000"/>
          <w:sz w:val="28"/>
          <w:lang w:val="ru-RU"/>
        </w:rPr>
        <w:t xml:space="preserve">– овладевать логическими действиями анализа, синтеза, сравнения, обобщения, классификации, установления аналогий и </w:t>
      </w:r>
      <w:proofErr w:type="spellStart"/>
      <w:r w:rsidRPr="00F243CC">
        <w:rPr>
          <w:rFonts w:ascii="Times New Roman" w:hAnsi="Times New Roman"/>
          <w:color w:val="000000"/>
          <w:sz w:val="28"/>
          <w:lang w:val="ru-RU"/>
        </w:rPr>
        <w:t>причинноследственных</w:t>
      </w:r>
      <w:proofErr w:type="spellEnd"/>
      <w:r w:rsidRPr="00F243CC">
        <w:rPr>
          <w:rFonts w:ascii="Times New Roman" w:hAnsi="Times New Roman"/>
          <w:color w:val="000000"/>
          <w:sz w:val="28"/>
          <w:lang w:val="ru-RU"/>
        </w:rPr>
        <w:t xml:space="preserve"> связей, построения рассуждений, отнесения к известным понятиям;</w:t>
      </w:r>
    </w:p>
    <w:p w:rsidR="008F7B85" w:rsidRPr="00F243CC" w:rsidRDefault="009F02EA">
      <w:pPr>
        <w:numPr>
          <w:ilvl w:val="0"/>
          <w:numId w:val="2"/>
        </w:numPr>
        <w:spacing w:after="0"/>
        <w:jc w:val="both"/>
        <w:rPr>
          <w:lang w:val="ru-RU"/>
        </w:rPr>
      </w:pPr>
      <w:r w:rsidRPr="00F243CC">
        <w:rPr>
          <w:rFonts w:ascii="Times New Roman" w:hAnsi="Times New Roman"/>
          <w:color w:val="000000"/>
          <w:sz w:val="28"/>
          <w:lang w:val="ru-RU"/>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F7B85" w:rsidRPr="00F243CC" w:rsidRDefault="009F02EA">
      <w:pPr>
        <w:numPr>
          <w:ilvl w:val="0"/>
          <w:numId w:val="2"/>
        </w:numPr>
        <w:spacing w:after="0"/>
        <w:jc w:val="both"/>
        <w:rPr>
          <w:lang w:val="ru-RU"/>
        </w:rPr>
      </w:pPr>
      <w:r w:rsidRPr="00F243CC">
        <w:rPr>
          <w:rFonts w:ascii="Times New Roman" w:hAnsi="Times New Roman"/>
          <w:color w:val="000000"/>
          <w:sz w:val="28"/>
          <w:lang w:val="ru-RU"/>
        </w:rPr>
        <w:t xml:space="preserve">– совершенствовать организационные умения в области коллективной деятельности, умения определять общую цель и пути её достижения, </w:t>
      </w:r>
      <w:r w:rsidRPr="00F243CC">
        <w:rPr>
          <w:rFonts w:ascii="Times New Roman" w:hAnsi="Times New Roman"/>
          <w:color w:val="000000"/>
          <w:sz w:val="28"/>
          <w:lang w:val="ru-RU"/>
        </w:rPr>
        <w:lastRenderedPageBreak/>
        <w:t>умения договариваться о распределении ролей в совместной деятельности, адекватно оценивать собственное поведение и поведение окружающих.</w:t>
      </w:r>
    </w:p>
    <w:p w:rsidR="008F7B85" w:rsidRPr="00F243CC" w:rsidRDefault="008F7B85">
      <w:pPr>
        <w:numPr>
          <w:ilvl w:val="0"/>
          <w:numId w:val="2"/>
        </w:numPr>
        <w:spacing w:after="0"/>
        <w:jc w:val="both"/>
        <w:rPr>
          <w:lang w:val="ru-RU"/>
        </w:rPr>
      </w:pPr>
    </w:p>
    <w:p w:rsidR="008F7B85" w:rsidRPr="00F243CC" w:rsidRDefault="009F02EA">
      <w:pPr>
        <w:spacing w:after="0" w:line="264" w:lineRule="auto"/>
        <w:ind w:left="120"/>
        <w:jc w:val="both"/>
        <w:rPr>
          <w:lang w:val="ru-RU"/>
        </w:rPr>
      </w:pPr>
      <w:r w:rsidRPr="00F243CC">
        <w:rPr>
          <w:rFonts w:ascii="Times New Roman" w:hAnsi="Times New Roman"/>
          <w:b/>
          <w:color w:val="000000"/>
          <w:sz w:val="28"/>
          <w:lang w:val="ru-RU"/>
        </w:rPr>
        <w:t>Познавательные универсальные учебные действия</w:t>
      </w:r>
    </w:p>
    <w:p w:rsidR="008F7B85" w:rsidRPr="00F243CC" w:rsidRDefault="009F02EA">
      <w:pPr>
        <w:spacing w:after="0" w:line="264" w:lineRule="auto"/>
        <w:ind w:left="120"/>
        <w:jc w:val="both"/>
        <w:rPr>
          <w:lang w:val="ru-RU"/>
        </w:rPr>
      </w:pPr>
      <w:r w:rsidRPr="00F243CC">
        <w:rPr>
          <w:rFonts w:ascii="Times New Roman" w:hAnsi="Times New Roman"/>
          <w:b/>
          <w:color w:val="000000"/>
          <w:sz w:val="28"/>
          <w:lang w:val="ru-RU"/>
        </w:rPr>
        <w:t>Базовые логические и исследовательские действия:</w:t>
      </w:r>
    </w:p>
    <w:p w:rsidR="008F7B85" w:rsidRPr="00F243CC" w:rsidRDefault="009F02EA">
      <w:pPr>
        <w:numPr>
          <w:ilvl w:val="0"/>
          <w:numId w:val="3"/>
        </w:numPr>
        <w:spacing w:after="0"/>
        <w:jc w:val="both"/>
        <w:rPr>
          <w:lang w:val="ru-RU"/>
        </w:rPr>
      </w:pPr>
      <w:r w:rsidRPr="00F243CC">
        <w:rPr>
          <w:rFonts w:ascii="Times New Roman" w:hAnsi="Times New Roman"/>
          <w:color w:val="000000"/>
          <w:sz w:val="28"/>
          <w:lang w:val="ru-RU"/>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F7B85" w:rsidRPr="00F243CC" w:rsidRDefault="009F02EA">
      <w:pPr>
        <w:numPr>
          <w:ilvl w:val="0"/>
          <w:numId w:val="3"/>
        </w:numPr>
        <w:spacing w:after="0"/>
        <w:jc w:val="both"/>
        <w:rPr>
          <w:lang w:val="ru-RU"/>
        </w:rPr>
      </w:pPr>
      <w:r w:rsidRPr="00F243CC">
        <w:rPr>
          <w:rFonts w:ascii="Times New Roman" w:hAnsi="Times New Roman"/>
          <w:color w:val="000000"/>
          <w:sz w:val="28"/>
          <w:lang w:val="ru-RU"/>
        </w:rPr>
        <w:t>– использовать разные методы получения знаний о традиционных религиях и светской этике (наблюдение, чтение, сравнение, вычисление);</w:t>
      </w:r>
    </w:p>
    <w:p w:rsidR="008F7B85" w:rsidRPr="00F243CC" w:rsidRDefault="009F02EA">
      <w:pPr>
        <w:numPr>
          <w:ilvl w:val="0"/>
          <w:numId w:val="3"/>
        </w:numPr>
        <w:spacing w:after="0"/>
        <w:jc w:val="both"/>
        <w:rPr>
          <w:lang w:val="ru-RU"/>
        </w:rPr>
      </w:pPr>
      <w:r w:rsidRPr="00F243CC">
        <w:rPr>
          <w:rFonts w:ascii="Times New Roman" w:hAnsi="Times New Roman"/>
          <w:color w:val="000000"/>
          <w:sz w:val="28"/>
          <w:lang w:val="ru-RU"/>
        </w:rPr>
        <w:t>–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8F7B85" w:rsidRPr="00F243CC" w:rsidRDefault="009F02EA">
      <w:pPr>
        <w:numPr>
          <w:ilvl w:val="0"/>
          <w:numId w:val="3"/>
        </w:numPr>
        <w:spacing w:after="0"/>
        <w:jc w:val="both"/>
        <w:rPr>
          <w:lang w:val="ru-RU"/>
        </w:rPr>
      </w:pPr>
      <w:r w:rsidRPr="00F243CC">
        <w:rPr>
          <w:rFonts w:ascii="Times New Roman" w:hAnsi="Times New Roman"/>
          <w:color w:val="000000"/>
          <w:sz w:val="28"/>
          <w:lang w:val="ru-RU"/>
        </w:rPr>
        <w:t>– признавать возможность существования разных точек зрения; обосновывать свои суждения, приводить убедительные доказательства;</w:t>
      </w:r>
    </w:p>
    <w:p w:rsidR="008F7B85" w:rsidRPr="00F243CC" w:rsidRDefault="009F02EA">
      <w:pPr>
        <w:numPr>
          <w:ilvl w:val="0"/>
          <w:numId w:val="3"/>
        </w:numPr>
        <w:spacing w:after="0"/>
        <w:jc w:val="both"/>
        <w:rPr>
          <w:lang w:val="ru-RU"/>
        </w:rPr>
      </w:pPr>
      <w:r w:rsidRPr="00F243CC">
        <w:rPr>
          <w:rFonts w:ascii="Times New Roman" w:hAnsi="Times New Roman"/>
          <w:color w:val="000000"/>
          <w:sz w:val="28"/>
          <w:lang w:val="ru-RU"/>
        </w:rPr>
        <w:t xml:space="preserve">– выполнять совместные проектные задания с использованием предложенного образца. </w:t>
      </w:r>
    </w:p>
    <w:p w:rsidR="008F7B85" w:rsidRDefault="009F02EA">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F7B85" w:rsidRPr="00F243CC" w:rsidRDefault="009F02EA">
      <w:pPr>
        <w:numPr>
          <w:ilvl w:val="0"/>
          <w:numId w:val="4"/>
        </w:numPr>
        <w:spacing w:after="0"/>
        <w:jc w:val="both"/>
        <w:rPr>
          <w:lang w:val="ru-RU"/>
        </w:rPr>
      </w:pPr>
      <w:r w:rsidRPr="00F243CC">
        <w:rPr>
          <w:rFonts w:ascii="Times New Roman" w:hAnsi="Times New Roman"/>
          <w:color w:val="000000"/>
          <w:sz w:val="28"/>
          <w:lang w:val="ru-RU"/>
        </w:rPr>
        <w:t>– воспроизводить прослушанную (прочитанную) информацию, подчёркивать её принадлежность к определённой религии и (или) к гражданской этике;</w:t>
      </w:r>
    </w:p>
    <w:p w:rsidR="008F7B85" w:rsidRPr="00F243CC" w:rsidRDefault="009F02EA">
      <w:pPr>
        <w:numPr>
          <w:ilvl w:val="0"/>
          <w:numId w:val="4"/>
        </w:numPr>
        <w:spacing w:after="0"/>
        <w:jc w:val="both"/>
        <w:rPr>
          <w:lang w:val="ru-RU"/>
        </w:rPr>
      </w:pPr>
      <w:r w:rsidRPr="00F243CC">
        <w:rPr>
          <w:rFonts w:ascii="Times New Roman" w:hAnsi="Times New Roman"/>
          <w:color w:val="000000"/>
          <w:sz w:val="28"/>
          <w:lang w:val="ru-RU"/>
        </w:rPr>
        <w:t>– использовать разные средства для получения информации в соответствии с поставленной учебной задачей (текстовую, графическую, видео);</w:t>
      </w:r>
    </w:p>
    <w:p w:rsidR="008F7B85" w:rsidRPr="00F243CC" w:rsidRDefault="009F02EA">
      <w:pPr>
        <w:numPr>
          <w:ilvl w:val="0"/>
          <w:numId w:val="4"/>
        </w:numPr>
        <w:spacing w:after="0"/>
        <w:jc w:val="both"/>
        <w:rPr>
          <w:lang w:val="ru-RU"/>
        </w:rPr>
      </w:pPr>
      <w:r w:rsidRPr="00F243CC">
        <w:rPr>
          <w:rFonts w:ascii="Times New Roman" w:hAnsi="Times New Roman"/>
          <w:color w:val="000000"/>
          <w:sz w:val="28"/>
          <w:lang w:val="ru-RU"/>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8F7B85" w:rsidRPr="00F243CC" w:rsidRDefault="009F02EA">
      <w:pPr>
        <w:numPr>
          <w:ilvl w:val="0"/>
          <w:numId w:val="4"/>
        </w:numPr>
        <w:spacing w:after="0"/>
        <w:jc w:val="both"/>
        <w:rPr>
          <w:lang w:val="ru-RU"/>
        </w:rPr>
      </w:pPr>
      <w:r w:rsidRPr="00F243CC">
        <w:rPr>
          <w:rFonts w:ascii="Times New Roman" w:hAnsi="Times New Roman"/>
          <w:color w:val="000000"/>
          <w:sz w:val="28"/>
          <w:lang w:val="ru-RU"/>
        </w:rPr>
        <w:t>– анализировать, сравнивать информацию, представленную в разных источниках, с помощью учителя, оценивать её объективность и правильность.</w:t>
      </w:r>
    </w:p>
    <w:p w:rsidR="008F7B85" w:rsidRPr="00F243CC" w:rsidRDefault="008F7B85">
      <w:pPr>
        <w:spacing w:after="0" w:line="264" w:lineRule="auto"/>
        <w:ind w:left="120"/>
        <w:jc w:val="both"/>
        <w:rPr>
          <w:lang w:val="ru-RU"/>
        </w:rPr>
      </w:pPr>
    </w:p>
    <w:p w:rsidR="008F7B85" w:rsidRPr="00F243CC" w:rsidRDefault="009F02EA">
      <w:pPr>
        <w:spacing w:after="0" w:line="264" w:lineRule="auto"/>
        <w:ind w:left="120"/>
        <w:jc w:val="both"/>
        <w:rPr>
          <w:lang w:val="ru-RU"/>
        </w:rPr>
      </w:pPr>
      <w:r w:rsidRPr="00F243CC">
        <w:rPr>
          <w:rFonts w:ascii="Times New Roman" w:hAnsi="Times New Roman"/>
          <w:b/>
          <w:color w:val="000000"/>
          <w:sz w:val="28"/>
          <w:lang w:val="ru-RU"/>
        </w:rPr>
        <w:t>Коммуникативные универсальные учебные действия</w:t>
      </w:r>
    </w:p>
    <w:p w:rsidR="008F7B85" w:rsidRPr="00F243CC" w:rsidRDefault="009F02EA">
      <w:pPr>
        <w:spacing w:after="0" w:line="264" w:lineRule="auto"/>
        <w:ind w:left="120"/>
        <w:jc w:val="both"/>
        <w:rPr>
          <w:lang w:val="ru-RU"/>
        </w:rPr>
      </w:pPr>
      <w:r w:rsidRPr="00F243CC">
        <w:rPr>
          <w:rFonts w:ascii="Times New Roman" w:hAnsi="Times New Roman"/>
          <w:b/>
          <w:color w:val="000000"/>
          <w:sz w:val="28"/>
          <w:lang w:val="ru-RU"/>
        </w:rPr>
        <w:t>Общение:</w:t>
      </w:r>
    </w:p>
    <w:p w:rsidR="008F7B85" w:rsidRPr="00F243CC" w:rsidRDefault="009F02EA">
      <w:pPr>
        <w:numPr>
          <w:ilvl w:val="0"/>
          <w:numId w:val="5"/>
        </w:numPr>
        <w:spacing w:after="0"/>
        <w:jc w:val="both"/>
        <w:rPr>
          <w:lang w:val="ru-RU"/>
        </w:rPr>
      </w:pPr>
      <w:r w:rsidRPr="00F243CC">
        <w:rPr>
          <w:rFonts w:ascii="Times New Roman" w:hAnsi="Times New Roman"/>
          <w:color w:val="000000"/>
          <w:sz w:val="28"/>
          <w:lang w:val="ru-RU"/>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F7B85" w:rsidRPr="00F243CC" w:rsidRDefault="009F02EA">
      <w:pPr>
        <w:numPr>
          <w:ilvl w:val="0"/>
          <w:numId w:val="5"/>
        </w:numPr>
        <w:spacing w:after="0"/>
        <w:jc w:val="both"/>
        <w:rPr>
          <w:lang w:val="ru-RU"/>
        </w:rPr>
      </w:pPr>
      <w:r w:rsidRPr="00F243CC">
        <w:rPr>
          <w:rFonts w:ascii="Times New Roman" w:hAnsi="Times New Roman"/>
          <w:color w:val="000000"/>
          <w:sz w:val="28"/>
          <w:lang w:val="ru-RU"/>
        </w:rPr>
        <w:lastRenderedPageBreak/>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F7B85" w:rsidRPr="00F243CC" w:rsidRDefault="009F02EA">
      <w:pPr>
        <w:numPr>
          <w:ilvl w:val="0"/>
          <w:numId w:val="5"/>
        </w:numPr>
        <w:spacing w:after="0"/>
        <w:jc w:val="both"/>
        <w:rPr>
          <w:lang w:val="ru-RU"/>
        </w:rPr>
      </w:pPr>
      <w:r w:rsidRPr="00F243CC">
        <w:rPr>
          <w:rFonts w:ascii="Times New Roman" w:hAnsi="Times New Roman"/>
          <w:color w:val="000000"/>
          <w:sz w:val="28"/>
          <w:lang w:val="ru-RU"/>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F7B85" w:rsidRPr="00F243CC" w:rsidRDefault="008F7B85">
      <w:pPr>
        <w:spacing w:after="0" w:line="264" w:lineRule="auto"/>
        <w:ind w:left="120"/>
        <w:jc w:val="both"/>
        <w:rPr>
          <w:lang w:val="ru-RU"/>
        </w:rPr>
      </w:pPr>
    </w:p>
    <w:p w:rsidR="008F7B85" w:rsidRPr="00F243CC" w:rsidRDefault="009F02EA">
      <w:pPr>
        <w:spacing w:after="0" w:line="264" w:lineRule="auto"/>
        <w:ind w:left="120"/>
        <w:jc w:val="both"/>
        <w:rPr>
          <w:lang w:val="ru-RU"/>
        </w:rPr>
      </w:pPr>
      <w:r w:rsidRPr="00F243CC">
        <w:rPr>
          <w:rFonts w:ascii="Times New Roman" w:hAnsi="Times New Roman"/>
          <w:b/>
          <w:color w:val="000000"/>
          <w:sz w:val="28"/>
          <w:lang w:val="ru-RU"/>
        </w:rPr>
        <w:t>Регулятивные универсальные учебные действия</w:t>
      </w:r>
    </w:p>
    <w:p w:rsidR="008F7B85" w:rsidRPr="00F243CC" w:rsidRDefault="009F02EA">
      <w:pPr>
        <w:spacing w:after="0" w:line="264" w:lineRule="auto"/>
        <w:ind w:left="120"/>
        <w:jc w:val="both"/>
        <w:rPr>
          <w:lang w:val="ru-RU"/>
        </w:rPr>
      </w:pPr>
      <w:r w:rsidRPr="00F243CC">
        <w:rPr>
          <w:rFonts w:ascii="Times New Roman" w:hAnsi="Times New Roman"/>
          <w:b/>
          <w:color w:val="000000"/>
          <w:sz w:val="28"/>
          <w:lang w:val="ru-RU"/>
        </w:rPr>
        <w:t>Самоорганизация и самоконтроль:</w:t>
      </w:r>
    </w:p>
    <w:p w:rsidR="008F7B85" w:rsidRPr="00F243CC" w:rsidRDefault="009F02EA">
      <w:pPr>
        <w:numPr>
          <w:ilvl w:val="0"/>
          <w:numId w:val="6"/>
        </w:numPr>
        <w:spacing w:after="0"/>
        <w:jc w:val="both"/>
        <w:rPr>
          <w:lang w:val="ru-RU"/>
        </w:rPr>
      </w:pPr>
      <w:r w:rsidRPr="00F243CC">
        <w:rPr>
          <w:rFonts w:ascii="Times New Roman" w:hAnsi="Times New Roman"/>
          <w:color w:val="000000"/>
          <w:sz w:val="28"/>
          <w:lang w:val="ru-RU"/>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F7B85" w:rsidRPr="00F243CC" w:rsidRDefault="009F02EA">
      <w:pPr>
        <w:numPr>
          <w:ilvl w:val="0"/>
          <w:numId w:val="6"/>
        </w:numPr>
        <w:spacing w:after="0"/>
        <w:jc w:val="both"/>
        <w:rPr>
          <w:lang w:val="ru-RU"/>
        </w:rPr>
      </w:pPr>
      <w:r w:rsidRPr="00F243CC">
        <w:rPr>
          <w:rFonts w:ascii="Times New Roman" w:hAnsi="Times New Roman"/>
          <w:color w:val="000000"/>
          <w:sz w:val="28"/>
          <w:lang w:val="ru-RU"/>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F7B85" w:rsidRPr="00F243CC" w:rsidRDefault="009F02EA">
      <w:pPr>
        <w:numPr>
          <w:ilvl w:val="0"/>
          <w:numId w:val="6"/>
        </w:numPr>
        <w:spacing w:after="0"/>
        <w:jc w:val="both"/>
        <w:rPr>
          <w:lang w:val="ru-RU"/>
        </w:rPr>
      </w:pPr>
      <w:r w:rsidRPr="00F243CC">
        <w:rPr>
          <w:rFonts w:ascii="Times New Roman" w:hAnsi="Times New Roman"/>
          <w:color w:val="000000"/>
          <w:sz w:val="28"/>
          <w:lang w:val="ru-RU"/>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F7B85" w:rsidRPr="00F243CC" w:rsidRDefault="009F02EA">
      <w:pPr>
        <w:numPr>
          <w:ilvl w:val="0"/>
          <w:numId w:val="6"/>
        </w:numPr>
        <w:spacing w:after="0"/>
        <w:jc w:val="both"/>
        <w:rPr>
          <w:lang w:val="ru-RU"/>
        </w:rPr>
      </w:pPr>
      <w:r w:rsidRPr="00F243CC">
        <w:rPr>
          <w:rFonts w:ascii="Times New Roman" w:hAnsi="Times New Roman"/>
          <w:color w:val="000000"/>
          <w:sz w:val="28"/>
          <w:lang w:val="ru-RU"/>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F7B85" w:rsidRPr="00F243CC" w:rsidRDefault="009F02EA">
      <w:pPr>
        <w:numPr>
          <w:ilvl w:val="0"/>
          <w:numId w:val="6"/>
        </w:numPr>
        <w:spacing w:after="0"/>
        <w:jc w:val="both"/>
        <w:rPr>
          <w:lang w:val="ru-RU"/>
        </w:rPr>
      </w:pPr>
      <w:r w:rsidRPr="00F243CC">
        <w:rPr>
          <w:rFonts w:ascii="Times New Roman" w:hAnsi="Times New Roman"/>
          <w:color w:val="000000"/>
          <w:sz w:val="28"/>
          <w:lang w:val="ru-RU"/>
        </w:rPr>
        <w:t>– 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8F7B85" w:rsidRDefault="009F02EA">
      <w:pPr>
        <w:spacing w:after="0"/>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8F7B85" w:rsidRPr="00F243CC" w:rsidRDefault="009F02EA">
      <w:pPr>
        <w:numPr>
          <w:ilvl w:val="0"/>
          <w:numId w:val="7"/>
        </w:numPr>
        <w:spacing w:after="0"/>
        <w:jc w:val="both"/>
        <w:rPr>
          <w:lang w:val="ru-RU"/>
        </w:rPr>
      </w:pPr>
      <w:r w:rsidRPr="00F243CC">
        <w:rPr>
          <w:rFonts w:ascii="Times New Roman" w:hAnsi="Times New Roman"/>
          <w:color w:val="000000"/>
          <w:sz w:val="28"/>
          <w:lang w:val="ru-RU"/>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F7B85" w:rsidRPr="00F243CC" w:rsidRDefault="009F02EA">
      <w:pPr>
        <w:numPr>
          <w:ilvl w:val="0"/>
          <w:numId w:val="7"/>
        </w:numPr>
        <w:spacing w:after="0"/>
        <w:jc w:val="both"/>
        <w:rPr>
          <w:lang w:val="ru-RU"/>
        </w:rPr>
      </w:pPr>
      <w:r w:rsidRPr="00F243CC">
        <w:rPr>
          <w:rFonts w:ascii="Times New Roman" w:hAnsi="Times New Roman"/>
          <w:color w:val="000000"/>
          <w:sz w:val="28"/>
          <w:lang w:val="ru-RU"/>
        </w:rPr>
        <w:t>– владеть умениями совместной деятельности: подчиняться, договариваться, руководить; терпеливо и спокойно разрешать возникающие конфликты;</w:t>
      </w:r>
    </w:p>
    <w:p w:rsidR="008F7B85" w:rsidRPr="00F243CC" w:rsidRDefault="009F02EA">
      <w:pPr>
        <w:numPr>
          <w:ilvl w:val="0"/>
          <w:numId w:val="7"/>
        </w:numPr>
        <w:spacing w:after="0"/>
        <w:jc w:val="both"/>
        <w:rPr>
          <w:lang w:val="ru-RU"/>
        </w:rPr>
      </w:pPr>
      <w:r w:rsidRPr="00F243CC">
        <w:rPr>
          <w:rFonts w:ascii="Times New Roman" w:hAnsi="Times New Roman"/>
          <w:color w:val="000000"/>
          <w:sz w:val="28"/>
          <w:lang w:val="ru-RU"/>
        </w:rPr>
        <w:t>– 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8F7B85" w:rsidRPr="00F243CC" w:rsidRDefault="008F7B85">
      <w:pPr>
        <w:spacing w:after="0" w:line="257" w:lineRule="auto"/>
        <w:ind w:left="120"/>
        <w:jc w:val="both"/>
        <w:rPr>
          <w:lang w:val="ru-RU"/>
        </w:rPr>
      </w:pPr>
    </w:p>
    <w:p w:rsidR="008F7B85" w:rsidRPr="00F243CC" w:rsidRDefault="009F02EA">
      <w:pPr>
        <w:spacing w:after="0" w:line="257" w:lineRule="auto"/>
        <w:ind w:left="120"/>
        <w:jc w:val="both"/>
        <w:rPr>
          <w:lang w:val="ru-RU"/>
        </w:rPr>
      </w:pPr>
      <w:r w:rsidRPr="00F243CC">
        <w:rPr>
          <w:rFonts w:ascii="Times New Roman" w:hAnsi="Times New Roman"/>
          <w:b/>
          <w:color w:val="000000"/>
          <w:sz w:val="28"/>
          <w:lang w:val="ru-RU"/>
        </w:rPr>
        <w:lastRenderedPageBreak/>
        <w:t>ПРЕДМЕТНЫЕ РЕЗУЛЬТАТЫ</w:t>
      </w:r>
    </w:p>
    <w:p w:rsidR="008F7B85" w:rsidRPr="00F243CC" w:rsidRDefault="009F02EA">
      <w:pPr>
        <w:spacing w:after="0"/>
        <w:ind w:firstLine="600"/>
        <w:jc w:val="both"/>
        <w:rPr>
          <w:lang w:val="ru-RU"/>
        </w:rPr>
      </w:pPr>
      <w:r w:rsidRPr="00F243CC">
        <w:rPr>
          <w:rFonts w:ascii="Times New Roman" w:hAnsi="Times New Roman"/>
          <w:color w:val="000000"/>
          <w:sz w:val="28"/>
          <w:lang w:val="ru-RU"/>
        </w:rPr>
        <w:t xml:space="preserve">К концу обучения в </w:t>
      </w:r>
      <w:r w:rsidRPr="00F243CC">
        <w:rPr>
          <w:rFonts w:ascii="Times New Roman" w:hAnsi="Times New Roman"/>
          <w:b/>
          <w:color w:val="000000"/>
          <w:sz w:val="28"/>
          <w:lang w:val="ru-RU"/>
        </w:rPr>
        <w:t>4 классе</w:t>
      </w:r>
      <w:r w:rsidRPr="00F243CC">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ОРКСЭ:</w:t>
      </w:r>
    </w:p>
    <w:p w:rsidR="008F7B85" w:rsidRDefault="009F02EA">
      <w:pPr>
        <w:spacing w:after="0"/>
        <w:ind w:left="120"/>
        <w:jc w:val="both"/>
      </w:pPr>
      <w:proofErr w:type="spellStart"/>
      <w:r>
        <w:rPr>
          <w:rFonts w:ascii="Times New Roman" w:hAnsi="Times New Roman"/>
          <w:b/>
          <w:color w:val="000000"/>
          <w:sz w:val="28"/>
        </w:rPr>
        <w:t>Модуль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православной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r>
        <w:rPr>
          <w:rFonts w:ascii="Times New Roman" w:hAnsi="Times New Roman"/>
          <w:b/>
          <w:color w:val="000000"/>
          <w:sz w:val="28"/>
        </w:rPr>
        <w:t>»:</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выражать своими словами понимание значимости нравственного совершенствования и роли в этом личных усилий человека, приводить примеры;</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xml:space="preserve">– выражать понимание и принятие значения российских традиционных духовных и нравственных ценностей, </w:t>
      </w:r>
      <w:proofErr w:type="spellStart"/>
      <w:r w:rsidRPr="00F243CC">
        <w:rPr>
          <w:rFonts w:ascii="Times New Roman" w:hAnsi="Times New Roman"/>
          <w:color w:val="000000"/>
          <w:sz w:val="28"/>
          <w:lang w:val="ru-RU"/>
        </w:rPr>
        <w:t>духовнонравственной</w:t>
      </w:r>
      <w:proofErr w:type="spellEnd"/>
      <w:r w:rsidRPr="00F243CC">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православной этики;</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lastRenderedPageBreak/>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распознавать христианскую символику, объяснять своими словами её смысл (православный крест) и значение в православной культуре;</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xml:space="preserve">– </w:t>
      </w:r>
      <w:r w:rsidRPr="00F243CC">
        <w:rPr>
          <w:rFonts w:ascii="Times New Roman" w:hAnsi="Times New Roman"/>
          <w:color w:val="000000"/>
          <w:spacing w:val="-4"/>
          <w:sz w:val="28"/>
          <w:lang w:val="ru-RU"/>
        </w:rPr>
        <w:t>приводить примеры нравственных поступков, совершаемых с использованием</w:t>
      </w:r>
      <w:r w:rsidRPr="00F243CC">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243CC">
        <w:rPr>
          <w:rFonts w:ascii="Times New Roman" w:hAnsi="Times New Roman"/>
          <w:color w:val="000000"/>
          <w:sz w:val="28"/>
          <w:lang w:val="ru-RU"/>
        </w:rPr>
        <w:t>многорелигиозного</w:t>
      </w:r>
      <w:proofErr w:type="spellEnd"/>
      <w:r w:rsidRPr="00F243C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7B85" w:rsidRPr="00F243CC" w:rsidRDefault="009F02EA">
      <w:pPr>
        <w:numPr>
          <w:ilvl w:val="0"/>
          <w:numId w:val="8"/>
        </w:numPr>
        <w:spacing w:after="0"/>
        <w:jc w:val="both"/>
        <w:rPr>
          <w:lang w:val="ru-RU"/>
        </w:rPr>
      </w:pPr>
      <w:r w:rsidRPr="00F243CC">
        <w:rPr>
          <w:rFonts w:ascii="Times New Roman" w:hAnsi="Times New Roman"/>
          <w:color w:val="000000"/>
          <w:sz w:val="28"/>
          <w:lang w:val="ru-RU"/>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8F7B85" w:rsidRPr="00F243CC" w:rsidRDefault="009F02EA">
      <w:pPr>
        <w:spacing w:after="0"/>
        <w:ind w:left="120"/>
        <w:jc w:val="both"/>
        <w:rPr>
          <w:lang w:val="ru-RU"/>
        </w:rPr>
      </w:pPr>
      <w:r w:rsidRPr="00F243CC">
        <w:rPr>
          <w:rFonts w:ascii="Times New Roman" w:hAnsi="Times New Roman"/>
          <w:b/>
          <w:color w:val="000000"/>
          <w:sz w:val="28"/>
          <w:lang w:val="ru-RU"/>
        </w:rPr>
        <w:t>Модуль «Основы исламской культуры»</w:t>
      </w:r>
    </w:p>
    <w:p w:rsidR="008F7B85" w:rsidRPr="00F243CC" w:rsidRDefault="009F02EA">
      <w:pPr>
        <w:spacing w:after="0"/>
        <w:ind w:firstLine="600"/>
        <w:jc w:val="both"/>
        <w:rPr>
          <w:lang w:val="ru-RU"/>
        </w:rPr>
      </w:pPr>
      <w:r w:rsidRPr="00F243CC">
        <w:rPr>
          <w:rFonts w:ascii="Times New Roman" w:hAnsi="Times New Roman"/>
          <w:color w:val="000000"/>
          <w:sz w:val="28"/>
          <w:lang w:val="ru-RU"/>
        </w:rPr>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выражать своими словами понимание значимости нравственного совершенствования и роли в этом личных усилий человека, приводить примеры;</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xml:space="preserve">– выражать понимание и принятие значения российских традиционных духовных и нравственных ценностей, </w:t>
      </w:r>
      <w:proofErr w:type="spellStart"/>
      <w:r w:rsidRPr="00F243CC">
        <w:rPr>
          <w:rFonts w:ascii="Times New Roman" w:hAnsi="Times New Roman"/>
          <w:color w:val="000000"/>
          <w:sz w:val="28"/>
          <w:lang w:val="ru-RU"/>
        </w:rPr>
        <w:t>духовнонравственной</w:t>
      </w:r>
      <w:proofErr w:type="spellEnd"/>
      <w:r w:rsidRPr="00F243CC">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исламской этики;</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раскрывать своими словами первоначальные представления о мировоззрении (картине мира) в исламской культуре, единобожии, вере и её основах;</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xml:space="preserve">– 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F243CC">
        <w:rPr>
          <w:rFonts w:ascii="Times New Roman" w:hAnsi="Times New Roman"/>
          <w:color w:val="000000"/>
          <w:sz w:val="28"/>
          <w:lang w:val="ru-RU"/>
        </w:rPr>
        <w:t>закят</w:t>
      </w:r>
      <w:proofErr w:type="spellEnd"/>
      <w:r w:rsidRPr="00F243CC">
        <w:rPr>
          <w:rFonts w:ascii="Times New Roman" w:hAnsi="Times New Roman"/>
          <w:color w:val="000000"/>
          <w:sz w:val="28"/>
          <w:lang w:val="ru-RU"/>
        </w:rPr>
        <w:t xml:space="preserve">, </w:t>
      </w:r>
      <w:proofErr w:type="spellStart"/>
      <w:r w:rsidRPr="00F243CC">
        <w:rPr>
          <w:rFonts w:ascii="Times New Roman" w:hAnsi="Times New Roman"/>
          <w:color w:val="000000"/>
          <w:sz w:val="28"/>
          <w:lang w:val="ru-RU"/>
        </w:rPr>
        <w:t>дуа</w:t>
      </w:r>
      <w:proofErr w:type="spellEnd"/>
      <w:r w:rsidRPr="00F243CC">
        <w:rPr>
          <w:rFonts w:ascii="Times New Roman" w:hAnsi="Times New Roman"/>
          <w:color w:val="000000"/>
          <w:sz w:val="28"/>
          <w:lang w:val="ru-RU"/>
        </w:rPr>
        <w:t xml:space="preserve">, </w:t>
      </w:r>
      <w:proofErr w:type="spellStart"/>
      <w:r w:rsidRPr="00F243CC">
        <w:rPr>
          <w:rFonts w:ascii="Times New Roman" w:hAnsi="Times New Roman"/>
          <w:color w:val="000000"/>
          <w:sz w:val="28"/>
          <w:lang w:val="ru-RU"/>
        </w:rPr>
        <w:t>зикр</w:t>
      </w:r>
      <w:proofErr w:type="spellEnd"/>
      <w:r w:rsidRPr="00F243CC">
        <w:rPr>
          <w:rFonts w:ascii="Times New Roman" w:hAnsi="Times New Roman"/>
          <w:color w:val="000000"/>
          <w:sz w:val="28"/>
          <w:lang w:val="ru-RU"/>
        </w:rPr>
        <w:t>);</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рассказывать о назначении и устройстве мечети (минбар, михраб), нормах поведения в мечети, общения с верующими и служителями ислама;</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рассказывать о праздниках в исламе (</w:t>
      </w:r>
      <w:proofErr w:type="spellStart"/>
      <w:r w:rsidRPr="00F243CC">
        <w:rPr>
          <w:rFonts w:ascii="Times New Roman" w:hAnsi="Times New Roman"/>
          <w:color w:val="000000"/>
          <w:sz w:val="28"/>
          <w:lang w:val="ru-RU"/>
        </w:rPr>
        <w:t>Уразабайрам</w:t>
      </w:r>
      <w:proofErr w:type="spellEnd"/>
      <w:r w:rsidRPr="00F243CC">
        <w:rPr>
          <w:rFonts w:ascii="Times New Roman" w:hAnsi="Times New Roman"/>
          <w:color w:val="000000"/>
          <w:sz w:val="28"/>
          <w:lang w:val="ru-RU"/>
        </w:rPr>
        <w:t xml:space="preserve">, </w:t>
      </w:r>
      <w:proofErr w:type="spellStart"/>
      <w:r w:rsidRPr="00F243CC">
        <w:rPr>
          <w:rFonts w:ascii="Times New Roman" w:hAnsi="Times New Roman"/>
          <w:color w:val="000000"/>
          <w:sz w:val="28"/>
          <w:lang w:val="ru-RU"/>
        </w:rPr>
        <w:t>Курбанбайрам</w:t>
      </w:r>
      <w:proofErr w:type="spellEnd"/>
      <w:r w:rsidRPr="00F243CC">
        <w:rPr>
          <w:rFonts w:ascii="Times New Roman" w:hAnsi="Times New Roman"/>
          <w:color w:val="000000"/>
          <w:sz w:val="28"/>
          <w:lang w:val="ru-RU"/>
        </w:rPr>
        <w:t xml:space="preserve">, </w:t>
      </w:r>
      <w:proofErr w:type="spellStart"/>
      <w:r w:rsidRPr="00F243CC">
        <w:rPr>
          <w:rFonts w:ascii="Times New Roman" w:hAnsi="Times New Roman"/>
          <w:color w:val="000000"/>
          <w:sz w:val="28"/>
          <w:lang w:val="ru-RU"/>
        </w:rPr>
        <w:t>Маулид</w:t>
      </w:r>
      <w:proofErr w:type="spellEnd"/>
      <w:r w:rsidRPr="00F243CC">
        <w:rPr>
          <w:rFonts w:ascii="Times New Roman" w:hAnsi="Times New Roman"/>
          <w:color w:val="000000"/>
          <w:sz w:val="28"/>
          <w:lang w:val="ru-RU"/>
        </w:rPr>
        <w:t>);</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распознавать исламскую символику, объяснять своими словами её смысл и охарактеризовать назначение исламского орнамента;</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lastRenderedPageBreak/>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xml:space="preserve">– </w:t>
      </w:r>
      <w:r w:rsidRPr="00F243CC">
        <w:rPr>
          <w:rFonts w:ascii="Times New Roman" w:hAnsi="Times New Roman"/>
          <w:color w:val="000000"/>
          <w:spacing w:val="-4"/>
          <w:sz w:val="28"/>
          <w:lang w:val="ru-RU"/>
        </w:rPr>
        <w:t>приводить примеры нравственных поступков, совершаемых с использованием</w:t>
      </w:r>
      <w:r w:rsidRPr="00F243CC">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243CC">
        <w:rPr>
          <w:rFonts w:ascii="Times New Roman" w:hAnsi="Times New Roman"/>
          <w:color w:val="000000"/>
          <w:sz w:val="28"/>
          <w:lang w:val="ru-RU"/>
        </w:rPr>
        <w:t>многорелигиозного</w:t>
      </w:r>
      <w:proofErr w:type="spellEnd"/>
      <w:r w:rsidRPr="00F243C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7B85" w:rsidRPr="00F243CC" w:rsidRDefault="009F02EA">
      <w:pPr>
        <w:numPr>
          <w:ilvl w:val="0"/>
          <w:numId w:val="9"/>
        </w:numPr>
        <w:spacing w:after="0"/>
        <w:jc w:val="both"/>
        <w:rPr>
          <w:lang w:val="ru-RU"/>
        </w:rPr>
      </w:pPr>
      <w:r w:rsidRPr="00F243CC">
        <w:rPr>
          <w:rFonts w:ascii="Times New Roman" w:hAnsi="Times New Roman"/>
          <w:color w:val="000000"/>
          <w:sz w:val="28"/>
          <w:lang w:val="ru-RU"/>
        </w:rPr>
        <w:t>– выражать своими словами понимание человеческого достоинства, ценности человеческой жизни в исламской духовно нравственной культуре, традиции.</w:t>
      </w:r>
    </w:p>
    <w:p w:rsidR="008F7B85" w:rsidRPr="00F243CC" w:rsidRDefault="009F02EA">
      <w:pPr>
        <w:spacing w:after="0" w:line="264" w:lineRule="auto"/>
        <w:ind w:left="120"/>
        <w:jc w:val="both"/>
        <w:rPr>
          <w:lang w:val="ru-RU"/>
        </w:rPr>
      </w:pPr>
      <w:r w:rsidRPr="00F243CC">
        <w:rPr>
          <w:rFonts w:ascii="Times New Roman" w:hAnsi="Times New Roman"/>
          <w:b/>
          <w:color w:val="000000"/>
          <w:sz w:val="28"/>
          <w:lang w:val="ru-RU"/>
        </w:rPr>
        <w:t>Модуль «Основы буддийской культуры»</w:t>
      </w:r>
    </w:p>
    <w:p w:rsidR="008F7B85" w:rsidRPr="00F243CC" w:rsidRDefault="009F02EA">
      <w:pPr>
        <w:spacing w:after="0" w:line="264" w:lineRule="auto"/>
        <w:ind w:firstLine="600"/>
        <w:jc w:val="both"/>
        <w:rPr>
          <w:lang w:val="ru-RU"/>
        </w:rPr>
      </w:pPr>
      <w:r w:rsidRPr="00F243CC">
        <w:rPr>
          <w:rFonts w:ascii="Times New Roman" w:hAnsi="Times New Roman"/>
          <w:color w:val="000000"/>
          <w:sz w:val="28"/>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lastRenderedPageBreak/>
        <w:t xml:space="preserve">– выражать понимание и принятие значения российских традиционных духовных и нравственных ценностей, </w:t>
      </w:r>
      <w:proofErr w:type="spellStart"/>
      <w:r w:rsidRPr="00F243CC">
        <w:rPr>
          <w:rFonts w:ascii="Times New Roman" w:hAnsi="Times New Roman"/>
          <w:color w:val="000000"/>
          <w:sz w:val="28"/>
          <w:lang w:val="ru-RU"/>
        </w:rPr>
        <w:t>духовнонравственной</w:t>
      </w:r>
      <w:proofErr w:type="spellEnd"/>
      <w:r w:rsidRPr="00F243CC">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буддийской этики;</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рассказывать о буддийских писаниях, ламах, службах; смысле принятия, восьмеричном пути и карме;</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рассказывать о назначении и устройстве буддийского храма, нормах поведения в храме, общения с мирскими последователями и ламами;</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рассказывать о праздниках в буддизме, аскезе;</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распознавать буддийскую символику, объяснять своими словами её смысл и значение в буддийской культуре;</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рассказывать о художественной культуре в буддийской традиции;</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lastRenderedPageBreak/>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xml:space="preserve">– </w:t>
      </w:r>
      <w:r w:rsidRPr="00F243CC">
        <w:rPr>
          <w:rFonts w:ascii="Times New Roman" w:hAnsi="Times New Roman"/>
          <w:color w:val="000000"/>
          <w:spacing w:val="-4"/>
          <w:sz w:val="28"/>
          <w:lang w:val="ru-RU"/>
        </w:rPr>
        <w:t>приводить примеры нравственных поступков, совершаемых с использованием</w:t>
      </w:r>
      <w:r w:rsidRPr="00F243CC">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243CC">
        <w:rPr>
          <w:rFonts w:ascii="Times New Roman" w:hAnsi="Times New Roman"/>
          <w:color w:val="000000"/>
          <w:sz w:val="28"/>
          <w:lang w:val="ru-RU"/>
        </w:rPr>
        <w:t>многорелигиозного</w:t>
      </w:r>
      <w:proofErr w:type="spellEnd"/>
      <w:r w:rsidRPr="00F243C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7B85" w:rsidRPr="00F243CC" w:rsidRDefault="009F02EA">
      <w:pPr>
        <w:numPr>
          <w:ilvl w:val="0"/>
          <w:numId w:val="10"/>
        </w:numPr>
        <w:spacing w:after="0"/>
        <w:jc w:val="both"/>
        <w:rPr>
          <w:lang w:val="ru-RU"/>
        </w:rPr>
      </w:pPr>
      <w:r w:rsidRPr="00F243CC">
        <w:rPr>
          <w:rFonts w:ascii="Times New Roman" w:hAnsi="Times New Roman"/>
          <w:color w:val="000000"/>
          <w:sz w:val="28"/>
          <w:lang w:val="ru-RU"/>
        </w:rPr>
        <w:t xml:space="preserve">– выражать своими словами понимание человеческого достоинства, ценности человеческой жизни в буддийской </w:t>
      </w:r>
      <w:proofErr w:type="spellStart"/>
      <w:r w:rsidRPr="00F243CC">
        <w:rPr>
          <w:rFonts w:ascii="Times New Roman" w:hAnsi="Times New Roman"/>
          <w:color w:val="000000"/>
          <w:sz w:val="28"/>
          <w:lang w:val="ru-RU"/>
        </w:rPr>
        <w:t>духовнонравственной</w:t>
      </w:r>
      <w:proofErr w:type="spellEnd"/>
      <w:r w:rsidRPr="00F243CC">
        <w:rPr>
          <w:rFonts w:ascii="Times New Roman" w:hAnsi="Times New Roman"/>
          <w:color w:val="000000"/>
          <w:sz w:val="28"/>
          <w:lang w:val="ru-RU"/>
        </w:rPr>
        <w:t xml:space="preserve"> культуре, традиции.</w:t>
      </w:r>
    </w:p>
    <w:p w:rsidR="008F7B85" w:rsidRPr="00F243CC" w:rsidRDefault="009F02EA">
      <w:pPr>
        <w:spacing w:after="0"/>
        <w:ind w:left="120"/>
        <w:jc w:val="both"/>
        <w:rPr>
          <w:lang w:val="ru-RU"/>
        </w:rPr>
      </w:pPr>
      <w:r w:rsidRPr="00F243CC">
        <w:rPr>
          <w:rFonts w:ascii="Times New Roman" w:hAnsi="Times New Roman"/>
          <w:b/>
          <w:color w:val="000000"/>
          <w:sz w:val="28"/>
          <w:lang w:val="ru-RU"/>
        </w:rPr>
        <w:t>Модуль «Основы иудейской культуры»</w:t>
      </w:r>
    </w:p>
    <w:p w:rsidR="008F7B85" w:rsidRPr="00F243CC" w:rsidRDefault="009F02EA">
      <w:pPr>
        <w:spacing w:after="0"/>
        <w:ind w:firstLine="600"/>
        <w:jc w:val="both"/>
        <w:rPr>
          <w:lang w:val="ru-RU"/>
        </w:rPr>
      </w:pPr>
      <w:r w:rsidRPr="00F243CC">
        <w:rPr>
          <w:rFonts w:ascii="Times New Roman" w:hAnsi="Times New Roman"/>
          <w:color w:val="000000"/>
          <w:sz w:val="28"/>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выражать своими словами понимание значимости нравственного совершенствования и роли в этом личных усилий человека, приводить примеры;</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xml:space="preserve">– выражать понимание и принятие значения российских традиционных духовных и нравственных ценностей, </w:t>
      </w:r>
      <w:proofErr w:type="spellStart"/>
      <w:r w:rsidRPr="00F243CC">
        <w:rPr>
          <w:rFonts w:ascii="Times New Roman" w:hAnsi="Times New Roman"/>
          <w:color w:val="000000"/>
          <w:sz w:val="28"/>
          <w:lang w:val="ru-RU"/>
        </w:rPr>
        <w:t>духовнонравственной</w:t>
      </w:r>
      <w:proofErr w:type="spellEnd"/>
      <w:r w:rsidRPr="00F243CC">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xml:space="preserve">– раскрывать основное содержание нравственных категорий в иудейской культуре, традиции (любовь, вера, милосердие, прощение, покаяние, </w:t>
      </w:r>
      <w:r w:rsidRPr="00F243CC">
        <w:rPr>
          <w:rFonts w:ascii="Times New Roman" w:hAnsi="Times New Roman"/>
          <w:color w:val="000000"/>
          <w:sz w:val="28"/>
          <w:lang w:val="ru-RU"/>
        </w:rPr>
        <w:lastRenderedPageBreak/>
        <w:t>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иудейской этики;</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xml:space="preserve">– рассказывать о священных текстах иудаизма – Торе и </w:t>
      </w:r>
      <w:proofErr w:type="spellStart"/>
      <w:r w:rsidRPr="00F243CC">
        <w:rPr>
          <w:rFonts w:ascii="Times New Roman" w:hAnsi="Times New Roman"/>
          <w:color w:val="000000"/>
          <w:sz w:val="28"/>
          <w:lang w:val="ru-RU"/>
        </w:rPr>
        <w:t>Танахе</w:t>
      </w:r>
      <w:proofErr w:type="spellEnd"/>
      <w:r w:rsidRPr="00F243CC">
        <w:rPr>
          <w:rFonts w:ascii="Times New Roman" w:hAnsi="Times New Roman"/>
          <w:color w:val="000000"/>
          <w:sz w:val="28"/>
          <w:lang w:val="ru-RU"/>
        </w:rPr>
        <w:t>, о Талмуде, произведениях выдающихся деятелей иудаизма, богослужениях, молитвах;</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рассказывать о назначении и устройстве синагоги, о раввинах, нормах поведения в синагоге, общения с мирянами и раввинами;</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xml:space="preserve">– рассказывать об иудейских праздниках (не менее четырёх, включая </w:t>
      </w:r>
      <w:proofErr w:type="spellStart"/>
      <w:r w:rsidRPr="00F243CC">
        <w:rPr>
          <w:rFonts w:ascii="Times New Roman" w:hAnsi="Times New Roman"/>
          <w:color w:val="000000"/>
          <w:sz w:val="28"/>
          <w:lang w:val="ru-RU"/>
        </w:rPr>
        <w:t>РошаШана</w:t>
      </w:r>
      <w:proofErr w:type="spellEnd"/>
      <w:r w:rsidRPr="00F243CC">
        <w:rPr>
          <w:rFonts w:ascii="Times New Roman" w:hAnsi="Times New Roman"/>
          <w:color w:val="000000"/>
          <w:sz w:val="28"/>
          <w:lang w:val="ru-RU"/>
        </w:rPr>
        <w:t xml:space="preserve">, </w:t>
      </w:r>
      <w:proofErr w:type="spellStart"/>
      <w:r w:rsidRPr="00F243CC">
        <w:rPr>
          <w:rFonts w:ascii="Times New Roman" w:hAnsi="Times New Roman"/>
          <w:color w:val="000000"/>
          <w:sz w:val="28"/>
          <w:lang w:val="ru-RU"/>
        </w:rPr>
        <w:t>ЙомКиппур</w:t>
      </w:r>
      <w:proofErr w:type="spellEnd"/>
      <w:r w:rsidRPr="00F243CC">
        <w:rPr>
          <w:rFonts w:ascii="Times New Roman" w:hAnsi="Times New Roman"/>
          <w:color w:val="000000"/>
          <w:sz w:val="28"/>
          <w:lang w:val="ru-RU"/>
        </w:rPr>
        <w:t xml:space="preserve">, </w:t>
      </w:r>
      <w:proofErr w:type="spellStart"/>
      <w:r w:rsidRPr="00F243CC">
        <w:rPr>
          <w:rFonts w:ascii="Times New Roman" w:hAnsi="Times New Roman"/>
          <w:color w:val="000000"/>
          <w:sz w:val="28"/>
          <w:lang w:val="ru-RU"/>
        </w:rPr>
        <w:t>Суккот</w:t>
      </w:r>
      <w:proofErr w:type="spellEnd"/>
      <w:r w:rsidRPr="00F243CC">
        <w:rPr>
          <w:rFonts w:ascii="Times New Roman" w:hAnsi="Times New Roman"/>
          <w:color w:val="000000"/>
          <w:sz w:val="28"/>
          <w:lang w:val="ru-RU"/>
        </w:rPr>
        <w:t xml:space="preserve">, </w:t>
      </w:r>
      <w:proofErr w:type="spellStart"/>
      <w:r w:rsidRPr="00F243CC">
        <w:rPr>
          <w:rFonts w:ascii="Times New Roman" w:hAnsi="Times New Roman"/>
          <w:color w:val="000000"/>
          <w:sz w:val="28"/>
          <w:lang w:val="ru-RU"/>
        </w:rPr>
        <w:t>Песах</w:t>
      </w:r>
      <w:proofErr w:type="spellEnd"/>
      <w:r w:rsidRPr="00F243CC">
        <w:rPr>
          <w:rFonts w:ascii="Times New Roman" w:hAnsi="Times New Roman"/>
          <w:color w:val="000000"/>
          <w:sz w:val="28"/>
          <w:lang w:val="ru-RU"/>
        </w:rPr>
        <w:t>), постах, назначении поста;</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распознавать иудейскую символику, объяснять своими словами её смысл (</w:t>
      </w:r>
      <w:proofErr w:type="spellStart"/>
      <w:r w:rsidRPr="00F243CC">
        <w:rPr>
          <w:rFonts w:ascii="Times New Roman" w:hAnsi="Times New Roman"/>
          <w:color w:val="000000"/>
          <w:sz w:val="28"/>
          <w:lang w:val="ru-RU"/>
        </w:rPr>
        <w:t>магендовид</w:t>
      </w:r>
      <w:proofErr w:type="spellEnd"/>
      <w:r w:rsidRPr="00F243CC">
        <w:rPr>
          <w:rFonts w:ascii="Times New Roman" w:hAnsi="Times New Roman"/>
          <w:color w:val="000000"/>
          <w:sz w:val="28"/>
          <w:lang w:val="ru-RU"/>
        </w:rPr>
        <w:t>) и значение в еврейской культуре;</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xml:space="preserve">– </w:t>
      </w:r>
      <w:r w:rsidRPr="00F243CC">
        <w:rPr>
          <w:rFonts w:ascii="Times New Roman" w:hAnsi="Times New Roman"/>
          <w:color w:val="000000"/>
          <w:spacing w:val="-4"/>
          <w:sz w:val="28"/>
          <w:lang w:val="ru-RU"/>
        </w:rPr>
        <w:t>приводить примеры нравственных поступков, совершаемых с использованием</w:t>
      </w:r>
      <w:r w:rsidRPr="00F243CC">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243CC">
        <w:rPr>
          <w:rFonts w:ascii="Times New Roman" w:hAnsi="Times New Roman"/>
          <w:color w:val="000000"/>
          <w:sz w:val="28"/>
          <w:lang w:val="ru-RU"/>
        </w:rPr>
        <w:lastRenderedPageBreak/>
        <w:t>многорелигиозного</w:t>
      </w:r>
      <w:proofErr w:type="spellEnd"/>
      <w:r w:rsidRPr="00F243C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7B85" w:rsidRPr="00F243CC" w:rsidRDefault="009F02EA">
      <w:pPr>
        <w:numPr>
          <w:ilvl w:val="0"/>
          <w:numId w:val="11"/>
        </w:numPr>
        <w:spacing w:after="0"/>
        <w:jc w:val="both"/>
        <w:rPr>
          <w:lang w:val="ru-RU"/>
        </w:rPr>
      </w:pPr>
      <w:r w:rsidRPr="00F243CC">
        <w:rPr>
          <w:rFonts w:ascii="Times New Roman" w:hAnsi="Times New Roman"/>
          <w:color w:val="000000"/>
          <w:sz w:val="28"/>
          <w:lang w:val="ru-RU"/>
        </w:rPr>
        <w:t xml:space="preserve">– выражать своими словами понимание человеческого достоинства, ценности человеческой жизни в иудейской </w:t>
      </w:r>
      <w:proofErr w:type="spellStart"/>
      <w:r w:rsidRPr="00F243CC">
        <w:rPr>
          <w:rFonts w:ascii="Times New Roman" w:hAnsi="Times New Roman"/>
          <w:color w:val="000000"/>
          <w:sz w:val="28"/>
          <w:lang w:val="ru-RU"/>
        </w:rPr>
        <w:t>духовнонравственной</w:t>
      </w:r>
      <w:proofErr w:type="spellEnd"/>
      <w:r w:rsidRPr="00F243CC">
        <w:rPr>
          <w:rFonts w:ascii="Times New Roman" w:hAnsi="Times New Roman"/>
          <w:color w:val="000000"/>
          <w:sz w:val="28"/>
          <w:lang w:val="ru-RU"/>
        </w:rPr>
        <w:t xml:space="preserve"> культуре, традиции.</w:t>
      </w:r>
    </w:p>
    <w:p w:rsidR="008F7B85" w:rsidRPr="00F243CC" w:rsidRDefault="009F02EA">
      <w:pPr>
        <w:spacing w:after="0"/>
        <w:ind w:left="120"/>
        <w:jc w:val="both"/>
        <w:rPr>
          <w:lang w:val="ru-RU"/>
        </w:rPr>
      </w:pPr>
      <w:r w:rsidRPr="00F243CC">
        <w:rPr>
          <w:rFonts w:ascii="Times New Roman" w:hAnsi="Times New Roman"/>
          <w:b/>
          <w:color w:val="000000"/>
          <w:sz w:val="28"/>
          <w:lang w:val="ru-RU"/>
        </w:rPr>
        <w:t>Модуль «Основы религиозных культур народов России»</w:t>
      </w:r>
    </w:p>
    <w:p w:rsidR="008F7B85" w:rsidRPr="00F243CC" w:rsidRDefault="009F02EA">
      <w:pPr>
        <w:spacing w:after="0"/>
        <w:ind w:firstLine="600"/>
        <w:jc w:val="both"/>
        <w:rPr>
          <w:lang w:val="ru-RU"/>
        </w:rPr>
      </w:pPr>
      <w:r w:rsidRPr="00F243CC">
        <w:rPr>
          <w:rFonts w:ascii="Times New Roman" w:hAnsi="Times New Roman"/>
          <w:color w:val="000000"/>
          <w:sz w:val="28"/>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соотносить нравственные формы поведения с нравственными нормами, заповедями в традиционных религиях народов России;</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lastRenderedPageBreak/>
        <w:t xml:space="preserve">– рассказывать о священных писаниях традиционных религий народов России (Библия, Коран, </w:t>
      </w:r>
      <w:proofErr w:type="spellStart"/>
      <w:r w:rsidRPr="00F243CC">
        <w:rPr>
          <w:rFonts w:ascii="Times New Roman" w:hAnsi="Times New Roman"/>
          <w:color w:val="000000"/>
          <w:sz w:val="28"/>
          <w:lang w:val="ru-RU"/>
        </w:rPr>
        <w:t>Трипитака</w:t>
      </w:r>
      <w:proofErr w:type="spellEnd"/>
      <w:r w:rsidRPr="00F243CC">
        <w:rPr>
          <w:rFonts w:ascii="Times New Roman" w:hAnsi="Times New Roman"/>
          <w:color w:val="000000"/>
          <w:sz w:val="28"/>
          <w:lang w:val="ru-RU"/>
        </w:rPr>
        <w:t xml:space="preserve"> (</w:t>
      </w:r>
      <w:proofErr w:type="spellStart"/>
      <w:r w:rsidRPr="00F243CC">
        <w:rPr>
          <w:rFonts w:ascii="Times New Roman" w:hAnsi="Times New Roman"/>
          <w:color w:val="000000"/>
          <w:sz w:val="28"/>
          <w:lang w:val="ru-RU"/>
        </w:rPr>
        <w:t>Ганджур</w:t>
      </w:r>
      <w:proofErr w:type="spellEnd"/>
      <w:r w:rsidRPr="00F243CC">
        <w:rPr>
          <w:rFonts w:ascii="Times New Roman" w:hAnsi="Times New Roman"/>
          <w:color w:val="000000"/>
          <w:sz w:val="28"/>
          <w:lang w:val="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xml:space="preserve">– 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F243CC">
        <w:rPr>
          <w:rFonts w:ascii="Times New Roman" w:hAnsi="Times New Roman"/>
          <w:color w:val="000000"/>
          <w:sz w:val="28"/>
          <w:lang w:val="ru-RU"/>
        </w:rPr>
        <w:t>танкопись</w:t>
      </w:r>
      <w:proofErr w:type="spellEnd"/>
      <w:r w:rsidRPr="00F243CC">
        <w:rPr>
          <w:rFonts w:ascii="Times New Roman" w:hAnsi="Times New Roman"/>
          <w:color w:val="000000"/>
          <w:sz w:val="28"/>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xml:space="preserve">– </w:t>
      </w:r>
      <w:r w:rsidRPr="00F243CC">
        <w:rPr>
          <w:rFonts w:ascii="Times New Roman" w:hAnsi="Times New Roman"/>
          <w:color w:val="000000"/>
          <w:spacing w:val="-4"/>
          <w:sz w:val="28"/>
          <w:lang w:val="ru-RU"/>
        </w:rPr>
        <w:t>приводить примеры нравственных поступков, совершаемых с использованием</w:t>
      </w:r>
      <w:r w:rsidRPr="00F243CC">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243CC">
        <w:rPr>
          <w:rFonts w:ascii="Times New Roman" w:hAnsi="Times New Roman"/>
          <w:color w:val="000000"/>
          <w:sz w:val="28"/>
          <w:lang w:val="ru-RU"/>
        </w:rPr>
        <w:t>многорелигиозного</w:t>
      </w:r>
      <w:proofErr w:type="spellEnd"/>
      <w:r w:rsidRPr="00F243C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w:t>
      </w:r>
      <w:r w:rsidRPr="00F243CC">
        <w:rPr>
          <w:rFonts w:ascii="Times New Roman" w:hAnsi="Times New Roman"/>
          <w:color w:val="000000"/>
          <w:sz w:val="28"/>
          <w:lang w:val="ru-RU"/>
        </w:rPr>
        <w:lastRenderedPageBreak/>
        <w:t>Отечеству, нашей общей Родине – России; приводить примеры сотрудничества последователей традиционных религий;</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F7B85" w:rsidRPr="00F243CC" w:rsidRDefault="009F02EA">
      <w:pPr>
        <w:numPr>
          <w:ilvl w:val="0"/>
          <w:numId w:val="12"/>
        </w:numPr>
        <w:spacing w:after="0"/>
        <w:jc w:val="both"/>
        <w:rPr>
          <w:lang w:val="ru-RU"/>
        </w:rPr>
      </w:pPr>
      <w:r w:rsidRPr="00F243CC">
        <w:rPr>
          <w:rFonts w:ascii="Times New Roman" w:hAnsi="Times New Roman"/>
          <w:color w:val="000000"/>
          <w:sz w:val="28"/>
          <w:lang w:val="ru-RU"/>
        </w:rPr>
        <w:t>– выражать своими словами понимание человеческого достоинства, ценности человеческой жизни в традиционных религиях народов России.</w:t>
      </w:r>
    </w:p>
    <w:p w:rsidR="008F7B85" w:rsidRPr="00F243CC" w:rsidRDefault="009F02EA">
      <w:pPr>
        <w:spacing w:after="0" w:line="252" w:lineRule="auto"/>
        <w:ind w:left="120"/>
        <w:jc w:val="both"/>
        <w:rPr>
          <w:lang w:val="ru-RU"/>
        </w:rPr>
      </w:pPr>
      <w:r w:rsidRPr="00F243CC">
        <w:rPr>
          <w:rFonts w:ascii="Times New Roman" w:hAnsi="Times New Roman"/>
          <w:b/>
          <w:color w:val="000000"/>
          <w:sz w:val="28"/>
          <w:lang w:val="ru-RU"/>
        </w:rPr>
        <w:t>Модуль «Основы светской этики»</w:t>
      </w:r>
    </w:p>
    <w:p w:rsidR="008F7B85" w:rsidRPr="00F243CC" w:rsidRDefault="009F02EA">
      <w:pPr>
        <w:spacing w:after="0" w:line="252" w:lineRule="auto"/>
        <w:ind w:firstLine="600"/>
        <w:jc w:val="both"/>
        <w:rPr>
          <w:lang w:val="ru-RU"/>
        </w:rPr>
      </w:pPr>
      <w:r w:rsidRPr="00F243CC">
        <w:rPr>
          <w:rFonts w:ascii="Times New Roman" w:hAnsi="Times New Roman"/>
          <w:color w:val="000000"/>
          <w:sz w:val="28"/>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xml:space="preserve">– выражать понимание и принятие значения российских традиционных духовных и нравственных ценностей, </w:t>
      </w:r>
      <w:proofErr w:type="spellStart"/>
      <w:r w:rsidRPr="00F243CC">
        <w:rPr>
          <w:rFonts w:ascii="Times New Roman" w:hAnsi="Times New Roman"/>
          <w:color w:val="000000"/>
          <w:sz w:val="28"/>
          <w:lang w:val="ru-RU"/>
        </w:rPr>
        <w:t>духовнонравственной</w:t>
      </w:r>
      <w:proofErr w:type="spellEnd"/>
      <w:r w:rsidRPr="00F243CC">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lastRenderedPageBreak/>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xml:space="preserve">– распознавать российскую государственную символику, символику своего </w:t>
      </w:r>
      <w:r w:rsidRPr="00F243CC">
        <w:rPr>
          <w:rFonts w:ascii="Times New Roman" w:hAnsi="Times New Roman"/>
          <w:color w:val="000000"/>
          <w:spacing w:val="-4"/>
          <w:sz w:val="28"/>
          <w:lang w:val="ru-RU"/>
        </w:rPr>
        <w:t>региона, объяснять её значение, выражать уважение российской государственности,</w:t>
      </w:r>
      <w:r w:rsidRPr="00F243CC">
        <w:rPr>
          <w:rFonts w:ascii="Times New Roman" w:hAnsi="Times New Roman"/>
          <w:color w:val="000000"/>
          <w:sz w:val="28"/>
          <w:lang w:val="ru-RU"/>
        </w:rPr>
        <w:t xml:space="preserve"> законов в российском обществе, законных интересов и прав людей, сограждан;</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рассказывать о российских культурных и природных памятниках, о культурных и природных достопримечательностях своего региона;</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объяснять своими словами роль светской (гражданской) этики в становлении российской государственности;</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xml:space="preserve">– первоначальный опыт поисковой, проектной деятельности по изучению исторического и культурного наследия народов России, российского </w:t>
      </w:r>
      <w:r w:rsidRPr="00F243CC">
        <w:rPr>
          <w:rFonts w:ascii="Times New Roman" w:hAnsi="Times New Roman"/>
          <w:color w:val="000000"/>
          <w:sz w:val="28"/>
          <w:lang w:val="ru-RU"/>
        </w:rPr>
        <w:lastRenderedPageBreak/>
        <w:t>общества в своей местности, регионе, оформлению и представлению её результатов;</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xml:space="preserve">– </w:t>
      </w:r>
      <w:r w:rsidRPr="00F243CC">
        <w:rPr>
          <w:rFonts w:ascii="Times New Roman" w:hAnsi="Times New Roman"/>
          <w:color w:val="000000"/>
          <w:spacing w:val="-4"/>
          <w:sz w:val="28"/>
          <w:lang w:val="ru-RU"/>
        </w:rPr>
        <w:t>приводить примеры нравственных поступков, совершаемых с использованием</w:t>
      </w:r>
      <w:r w:rsidRPr="00F243CC">
        <w:rPr>
          <w:rFonts w:ascii="Times New Roman" w:hAnsi="Times New Roman"/>
          <w:color w:val="000000"/>
          <w:sz w:val="28"/>
          <w:lang w:val="ru-RU"/>
        </w:rPr>
        <w:t xml:space="preserve"> этических норм российской светской (гражданской) этики и внутренней установки личности поступать согласно своей совести;</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243CC">
        <w:rPr>
          <w:rFonts w:ascii="Times New Roman" w:hAnsi="Times New Roman"/>
          <w:color w:val="000000"/>
          <w:sz w:val="28"/>
          <w:lang w:val="ru-RU"/>
        </w:rPr>
        <w:t>многорелигиозного</w:t>
      </w:r>
      <w:proofErr w:type="spellEnd"/>
      <w:r w:rsidRPr="00F243C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F7B85" w:rsidRPr="00F243CC" w:rsidRDefault="009F02EA">
      <w:pPr>
        <w:numPr>
          <w:ilvl w:val="0"/>
          <w:numId w:val="13"/>
        </w:numPr>
        <w:spacing w:after="0"/>
        <w:jc w:val="both"/>
        <w:rPr>
          <w:lang w:val="ru-RU"/>
        </w:rPr>
      </w:pPr>
      <w:r w:rsidRPr="00F243CC">
        <w:rPr>
          <w:rFonts w:ascii="Times New Roman" w:hAnsi="Times New Roman"/>
          <w:color w:val="000000"/>
          <w:sz w:val="28"/>
          <w:lang w:val="ru-RU"/>
        </w:rPr>
        <w:t>– выражать своими словами понимание человеческого достоинства, ценности человеческой жизни в российской светской (гражданской) этике.</w:t>
      </w:r>
    </w:p>
    <w:p w:rsidR="008F7B85" w:rsidRPr="00F243CC" w:rsidRDefault="008F7B85">
      <w:pPr>
        <w:spacing w:after="0" w:line="264" w:lineRule="auto"/>
        <w:ind w:left="120"/>
        <w:jc w:val="both"/>
        <w:rPr>
          <w:lang w:val="ru-RU"/>
        </w:rPr>
      </w:pPr>
    </w:p>
    <w:p w:rsidR="008F7B85" w:rsidRPr="00F243CC" w:rsidRDefault="008F7B85">
      <w:pPr>
        <w:rPr>
          <w:lang w:val="ru-RU"/>
        </w:rPr>
        <w:sectPr w:rsidR="008F7B85" w:rsidRPr="00F243CC">
          <w:pgSz w:w="11906" w:h="16383"/>
          <w:pgMar w:top="1134" w:right="850" w:bottom="1134" w:left="1701" w:header="720" w:footer="720" w:gutter="0"/>
          <w:cols w:space="720"/>
        </w:sectPr>
      </w:pPr>
    </w:p>
    <w:p w:rsidR="008F7B85" w:rsidRPr="00F243CC" w:rsidRDefault="009F02EA">
      <w:pPr>
        <w:spacing w:after="0"/>
        <w:ind w:left="120"/>
        <w:rPr>
          <w:lang w:val="ru-RU"/>
        </w:rPr>
      </w:pPr>
      <w:bookmarkStart w:id="4" w:name="block-76780143"/>
      <w:bookmarkEnd w:id="3"/>
      <w:r w:rsidRPr="00F243CC">
        <w:rPr>
          <w:rFonts w:ascii="Times New Roman" w:hAnsi="Times New Roman"/>
          <w:b/>
          <w:color w:val="000000"/>
          <w:sz w:val="28"/>
          <w:lang w:val="ru-RU"/>
        </w:rPr>
        <w:lastRenderedPageBreak/>
        <w:t xml:space="preserve"> ТЕМАТИЧЕСКОЕ ПЛАНИРОВАНИЕ </w:t>
      </w:r>
    </w:p>
    <w:p w:rsidR="008F7B85" w:rsidRPr="00F243CC" w:rsidRDefault="009F02EA">
      <w:pPr>
        <w:spacing w:after="0"/>
        <w:ind w:left="120"/>
        <w:rPr>
          <w:lang w:val="ru-RU"/>
        </w:rPr>
      </w:pPr>
      <w:r w:rsidRPr="00F243CC">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8F7B85">
        <w:trPr>
          <w:trHeight w:val="144"/>
          <w:tblCellSpacing w:w="20" w:type="nil"/>
        </w:trPr>
        <w:tc>
          <w:tcPr>
            <w:tcW w:w="407" w:type="dxa"/>
            <w:vMerge w:val="restart"/>
            <w:tcMar>
              <w:top w:w="50" w:type="dxa"/>
              <w:left w:w="100" w:type="dxa"/>
            </w:tcMar>
            <w:vAlign w:val="center"/>
          </w:tcPr>
          <w:p w:rsidR="008F7B85" w:rsidRDefault="009F02EA">
            <w:pPr>
              <w:spacing w:after="0"/>
              <w:ind w:left="135"/>
            </w:pPr>
            <w:r>
              <w:rPr>
                <w:rFonts w:ascii="Times New Roman" w:hAnsi="Times New Roman"/>
                <w:b/>
                <w:color w:val="000000"/>
                <w:sz w:val="24"/>
              </w:rPr>
              <w:t xml:space="preserve">№ п/п </w:t>
            </w:r>
          </w:p>
          <w:p w:rsidR="008F7B85" w:rsidRDefault="008F7B85">
            <w:pPr>
              <w:spacing w:after="0"/>
              <w:ind w:left="135"/>
            </w:pPr>
          </w:p>
        </w:tc>
        <w:tc>
          <w:tcPr>
            <w:tcW w:w="4048" w:type="dxa"/>
            <w:vMerge w:val="restart"/>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F7B85" w:rsidRDefault="008F7B85">
            <w:pPr>
              <w:spacing w:after="0"/>
              <w:ind w:left="135"/>
            </w:pPr>
          </w:p>
        </w:tc>
        <w:tc>
          <w:tcPr>
            <w:tcW w:w="0" w:type="auto"/>
            <w:gridSpan w:val="3"/>
            <w:tcMar>
              <w:top w:w="50" w:type="dxa"/>
              <w:left w:w="100" w:type="dxa"/>
            </w:tcMar>
            <w:vAlign w:val="center"/>
          </w:tcPr>
          <w:p w:rsidR="008F7B85" w:rsidRDefault="009F02E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F7B85" w:rsidRDefault="008F7B85">
            <w:pPr>
              <w:spacing w:after="0"/>
              <w:ind w:left="135"/>
            </w:pPr>
          </w:p>
        </w:tc>
      </w:tr>
      <w:tr w:rsidR="008F7B85">
        <w:trPr>
          <w:trHeight w:val="144"/>
          <w:tblCellSpacing w:w="20" w:type="nil"/>
        </w:trPr>
        <w:tc>
          <w:tcPr>
            <w:tcW w:w="0" w:type="auto"/>
            <w:vMerge/>
            <w:tcBorders>
              <w:top w:val="nil"/>
            </w:tcBorders>
            <w:tcMar>
              <w:top w:w="50" w:type="dxa"/>
              <w:left w:w="100" w:type="dxa"/>
            </w:tcMar>
          </w:tcPr>
          <w:p w:rsidR="008F7B85" w:rsidRDefault="008F7B85"/>
        </w:tc>
        <w:tc>
          <w:tcPr>
            <w:tcW w:w="0" w:type="auto"/>
            <w:vMerge/>
            <w:tcBorders>
              <w:top w:val="nil"/>
            </w:tcBorders>
            <w:tcMar>
              <w:top w:w="50" w:type="dxa"/>
              <w:left w:w="100" w:type="dxa"/>
            </w:tcMar>
          </w:tcPr>
          <w:p w:rsidR="008F7B85" w:rsidRDefault="008F7B85"/>
        </w:tc>
        <w:tc>
          <w:tcPr>
            <w:tcW w:w="881" w:type="dxa"/>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F7B85" w:rsidRDefault="008F7B85">
            <w:pPr>
              <w:spacing w:after="0"/>
              <w:ind w:left="135"/>
            </w:pPr>
          </w:p>
        </w:tc>
        <w:tc>
          <w:tcPr>
            <w:tcW w:w="1588" w:type="dxa"/>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7B85" w:rsidRDefault="008F7B85">
            <w:pPr>
              <w:spacing w:after="0"/>
              <w:ind w:left="135"/>
            </w:pPr>
          </w:p>
        </w:tc>
        <w:tc>
          <w:tcPr>
            <w:tcW w:w="1683" w:type="dxa"/>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7B85" w:rsidRDefault="008F7B85">
            <w:pPr>
              <w:spacing w:after="0"/>
              <w:ind w:left="135"/>
            </w:pPr>
          </w:p>
        </w:tc>
        <w:tc>
          <w:tcPr>
            <w:tcW w:w="0" w:type="auto"/>
            <w:vMerge/>
            <w:tcBorders>
              <w:top w:val="nil"/>
            </w:tcBorders>
            <w:tcMar>
              <w:top w:w="50" w:type="dxa"/>
              <w:left w:w="100" w:type="dxa"/>
            </w:tcMar>
          </w:tcPr>
          <w:p w:rsidR="008F7B85" w:rsidRDefault="008F7B85"/>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1</w:t>
            </w:r>
          </w:p>
        </w:tc>
        <w:tc>
          <w:tcPr>
            <w:tcW w:w="4048" w:type="dxa"/>
            <w:tcMar>
              <w:top w:w="50" w:type="dxa"/>
              <w:left w:w="100" w:type="dxa"/>
            </w:tcMar>
            <w:vAlign w:val="center"/>
          </w:tcPr>
          <w:p w:rsidR="008F7B85" w:rsidRDefault="009F02EA">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rsidR="008F7B85" w:rsidRDefault="009F02EA">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2</w:t>
            </w:r>
          </w:p>
        </w:tc>
        <w:tc>
          <w:tcPr>
            <w:tcW w:w="4048" w:type="dxa"/>
            <w:tcMar>
              <w:top w:w="50" w:type="dxa"/>
              <w:left w:w="100" w:type="dxa"/>
            </w:tcMar>
            <w:vAlign w:val="center"/>
          </w:tcPr>
          <w:p w:rsidR="008F7B85" w:rsidRPr="00F243CC" w:rsidRDefault="009F02EA">
            <w:pPr>
              <w:spacing w:after="0"/>
              <w:ind w:left="135"/>
              <w:rPr>
                <w:lang w:val="ru-RU"/>
              </w:rPr>
            </w:pPr>
            <w:r w:rsidRPr="00F243CC">
              <w:rPr>
                <w:rFonts w:ascii="Times New Roman" w:hAnsi="Times New Roman"/>
                <w:color w:val="000000"/>
                <w:sz w:val="24"/>
                <w:lang w:val="ru-RU"/>
              </w:rPr>
              <w:t>Культура и религия. Введение в православную духовную традицию</w:t>
            </w:r>
          </w:p>
        </w:tc>
        <w:tc>
          <w:tcPr>
            <w:tcW w:w="881" w:type="dxa"/>
            <w:tcMar>
              <w:top w:w="50" w:type="dxa"/>
              <w:left w:w="100" w:type="dxa"/>
            </w:tcMar>
            <w:vAlign w:val="center"/>
          </w:tcPr>
          <w:p w:rsidR="008F7B85" w:rsidRDefault="009F02EA">
            <w:pPr>
              <w:spacing w:after="0"/>
              <w:ind w:left="135"/>
              <w:jc w:val="center"/>
            </w:pPr>
            <w:r w:rsidRPr="00F243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3</w:t>
            </w:r>
          </w:p>
        </w:tc>
        <w:tc>
          <w:tcPr>
            <w:tcW w:w="4048" w:type="dxa"/>
            <w:tcMar>
              <w:top w:w="50" w:type="dxa"/>
              <w:left w:w="100" w:type="dxa"/>
            </w:tcMar>
            <w:vAlign w:val="center"/>
          </w:tcPr>
          <w:p w:rsidR="008F7B85" w:rsidRPr="00F243CC" w:rsidRDefault="009F02EA">
            <w:pPr>
              <w:spacing w:after="0"/>
              <w:ind w:left="135"/>
              <w:rPr>
                <w:lang w:val="ru-RU"/>
              </w:rPr>
            </w:pPr>
            <w:r w:rsidRPr="00F243CC">
              <w:rPr>
                <w:rFonts w:ascii="Times New Roman" w:hAnsi="Times New Roman"/>
                <w:color w:val="000000"/>
                <w:sz w:val="24"/>
                <w:lang w:val="ru-RU"/>
              </w:rPr>
              <w:t>Во что верят православные христиане</w:t>
            </w:r>
          </w:p>
        </w:tc>
        <w:tc>
          <w:tcPr>
            <w:tcW w:w="881" w:type="dxa"/>
            <w:tcMar>
              <w:top w:w="50" w:type="dxa"/>
              <w:left w:w="100" w:type="dxa"/>
            </w:tcMar>
            <w:vAlign w:val="center"/>
          </w:tcPr>
          <w:p w:rsidR="008F7B85" w:rsidRDefault="009F02EA">
            <w:pPr>
              <w:spacing w:after="0"/>
              <w:ind w:left="135"/>
              <w:jc w:val="center"/>
            </w:pPr>
            <w:r w:rsidRPr="00F243C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4</w:t>
            </w:r>
          </w:p>
        </w:tc>
        <w:tc>
          <w:tcPr>
            <w:tcW w:w="4048" w:type="dxa"/>
            <w:tcMar>
              <w:top w:w="50" w:type="dxa"/>
              <w:left w:w="100" w:type="dxa"/>
            </w:tcMar>
            <w:vAlign w:val="center"/>
          </w:tcPr>
          <w:p w:rsidR="008F7B85" w:rsidRPr="00F243CC" w:rsidRDefault="009F02EA">
            <w:pPr>
              <w:spacing w:after="0"/>
              <w:ind w:left="135"/>
              <w:rPr>
                <w:lang w:val="ru-RU"/>
              </w:rPr>
            </w:pPr>
            <w:r w:rsidRPr="00F243CC">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8F7B85" w:rsidRDefault="009F02EA">
            <w:pPr>
              <w:spacing w:after="0"/>
              <w:ind w:left="135"/>
              <w:jc w:val="center"/>
            </w:pPr>
            <w:r w:rsidRPr="00F243C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5</w:t>
            </w:r>
          </w:p>
        </w:tc>
        <w:tc>
          <w:tcPr>
            <w:tcW w:w="4048" w:type="dxa"/>
            <w:tcMar>
              <w:top w:w="50" w:type="dxa"/>
              <w:left w:w="100" w:type="dxa"/>
            </w:tcMar>
            <w:vAlign w:val="center"/>
          </w:tcPr>
          <w:p w:rsidR="008F7B85" w:rsidRPr="00F243CC" w:rsidRDefault="009F02EA">
            <w:pPr>
              <w:spacing w:after="0"/>
              <w:ind w:left="135"/>
              <w:rPr>
                <w:lang w:val="ru-RU"/>
              </w:rPr>
            </w:pPr>
            <w:r w:rsidRPr="00F243CC">
              <w:rPr>
                <w:rFonts w:ascii="Times New Roman" w:hAnsi="Times New Roman"/>
                <w:color w:val="000000"/>
                <w:sz w:val="24"/>
                <w:lang w:val="ru-RU"/>
              </w:rPr>
              <w:t>Отношение к труду. Долг и ответственность</w:t>
            </w:r>
          </w:p>
        </w:tc>
        <w:tc>
          <w:tcPr>
            <w:tcW w:w="881" w:type="dxa"/>
            <w:tcMar>
              <w:top w:w="50" w:type="dxa"/>
              <w:left w:w="100" w:type="dxa"/>
            </w:tcMar>
            <w:vAlign w:val="center"/>
          </w:tcPr>
          <w:p w:rsidR="008F7B85" w:rsidRDefault="009F02EA">
            <w:pPr>
              <w:spacing w:after="0"/>
              <w:ind w:left="135"/>
              <w:jc w:val="center"/>
            </w:pPr>
            <w:r w:rsidRPr="00F243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6</w:t>
            </w:r>
          </w:p>
        </w:tc>
        <w:tc>
          <w:tcPr>
            <w:tcW w:w="4048" w:type="dxa"/>
            <w:tcMar>
              <w:top w:w="50" w:type="dxa"/>
              <w:left w:w="100" w:type="dxa"/>
            </w:tcMar>
            <w:vAlign w:val="center"/>
          </w:tcPr>
          <w:p w:rsidR="008F7B85" w:rsidRDefault="009F02EA">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881" w:type="dxa"/>
            <w:tcMar>
              <w:top w:w="50" w:type="dxa"/>
              <w:left w:w="100" w:type="dxa"/>
            </w:tcMar>
            <w:vAlign w:val="center"/>
          </w:tcPr>
          <w:p w:rsidR="008F7B85" w:rsidRDefault="009F02EA">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7</w:t>
            </w:r>
          </w:p>
        </w:tc>
        <w:tc>
          <w:tcPr>
            <w:tcW w:w="4048" w:type="dxa"/>
            <w:tcMar>
              <w:top w:w="50" w:type="dxa"/>
              <w:left w:w="100" w:type="dxa"/>
            </w:tcMar>
            <w:vAlign w:val="center"/>
          </w:tcPr>
          <w:p w:rsidR="008F7B85" w:rsidRDefault="009F02EA">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81" w:type="dxa"/>
            <w:tcMar>
              <w:top w:w="50" w:type="dxa"/>
              <w:left w:w="100" w:type="dxa"/>
            </w:tcMar>
            <w:vAlign w:val="center"/>
          </w:tcPr>
          <w:p w:rsidR="008F7B85" w:rsidRDefault="009F02EA">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8</w:t>
            </w:r>
          </w:p>
        </w:tc>
        <w:tc>
          <w:tcPr>
            <w:tcW w:w="4048" w:type="dxa"/>
            <w:tcMar>
              <w:top w:w="50" w:type="dxa"/>
              <w:left w:w="100" w:type="dxa"/>
            </w:tcMar>
            <w:vAlign w:val="center"/>
          </w:tcPr>
          <w:p w:rsidR="008F7B85" w:rsidRPr="00F243CC" w:rsidRDefault="009F02EA">
            <w:pPr>
              <w:spacing w:after="0"/>
              <w:ind w:left="135"/>
              <w:rPr>
                <w:lang w:val="ru-RU"/>
              </w:rPr>
            </w:pPr>
            <w:r w:rsidRPr="00F243CC">
              <w:rPr>
                <w:rFonts w:ascii="Times New Roman" w:hAnsi="Times New Roman"/>
                <w:color w:val="000000"/>
                <w:sz w:val="24"/>
                <w:lang w:val="ru-RU"/>
              </w:rPr>
              <w:t>Православный храм и другие святыни</w:t>
            </w:r>
          </w:p>
        </w:tc>
        <w:tc>
          <w:tcPr>
            <w:tcW w:w="881" w:type="dxa"/>
            <w:tcMar>
              <w:top w:w="50" w:type="dxa"/>
              <w:left w:w="100" w:type="dxa"/>
            </w:tcMar>
            <w:vAlign w:val="center"/>
          </w:tcPr>
          <w:p w:rsidR="008F7B85" w:rsidRDefault="009F02EA">
            <w:pPr>
              <w:spacing w:after="0"/>
              <w:ind w:left="135"/>
              <w:jc w:val="center"/>
            </w:pPr>
            <w:r w:rsidRPr="00F243C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9</w:t>
            </w:r>
          </w:p>
        </w:tc>
        <w:tc>
          <w:tcPr>
            <w:tcW w:w="4048" w:type="dxa"/>
            <w:tcMar>
              <w:top w:w="50" w:type="dxa"/>
              <w:left w:w="100" w:type="dxa"/>
            </w:tcMar>
            <w:vAlign w:val="center"/>
          </w:tcPr>
          <w:p w:rsidR="008F7B85" w:rsidRDefault="009F02EA">
            <w:pPr>
              <w:spacing w:after="0"/>
              <w:ind w:left="135"/>
            </w:pPr>
            <w:r w:rsidRPr="00F243CC">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881" w:type="dxa"/>
            <w:tcMar>
              <w:top w:w="50" w:type="dxa"/>
              <w:left w:w="100" w:type="dxa"/>
            </w:tcMar>
            <w:vAlign w:val="center"/>
          </w:tcPr>
          <w:p w:rsidR="008F7B85" w:rsidRDefault="009F02EA">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10</w:t>
            </w:r>
          </w:p>
        </w:tc>
        <w:tc>
          <w:tcPr>
            <w:tcW w:w="4048" w:type="dxa"/>
            <w:tcMar>
              <w:top w:w="50" w:type="dxa"/>
              <w:left w:w="100" w:type="dxa"/>
            </w:tcMar>
            <w:vAlign w:val="center"/>
          </w:tcPr>
          <w:p w:rsidR="008F7B85" w:rsidRPr="00F243CC" w:rsidRDefault="009F02EA">
            <w:pPr>
              <w:spacing w:after="0"/>
              <w:ind w:left="135"/>
              <w:rPr>
                <w:lang w:val="ru-RU"/>
              </w:rPr>
            </w:pPr>
            <w:r w:rsidRPr="00F243CC">
              <w:rPr>
                <w:rFonts w:ascii="Times New Roman" w:hAnsi="Times New Roman"/>
                <w:color w:val="000000"/>
                <w:sz w:val="24"/>
                <w:lang w:val="ru-RU"/>
              </w:rPr>
              <w:t>Христианская семья и её ценности</w:t>
            </w:r>
          </w:p>
        </w:tc>
        <w:tc>
          <w:tcPr>
            <w:tcW w:w="881" w:type="dxa"/>
            <w:tcMar>
              <w:top w:w="50" w:type="dxa"/>
              <w:left w:w="100" w:type="dxa"/>
            </w:tcMar>
            <w:vAlign w:val="center"/>
          </w:tcPr>
          <w:p w:rsidR="008F7B85" w:rsidRDefault="009F02EA">
            <w:pPr>
              <w:spacing w:after="0"/>
              <w:ind w:left="135"/>
              <w:jc w:val="center"/>
            </w:pPr>
            <w:r w:rsidRPr="00F243C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407" w:type="dxa"/>
            <w:tcMar>
              <w:top w:w="50" w:type="dxa"/>
              <w:left w:w="100" w:type="dxa"/>
            </w:tcMar>
            <w:vAlign w:val="center"/>
          </w:tcPr>
          <w:p w:rsidR="008F7B85" w:rsidRDefault="009F02EA">
            <w:pPr>
              <w:spacing w:after="0"/>
            </w:pPr>
            <w:r>
              <w:rPr>
                <w:rFonts w:ascii="Times New Roman" w:hAnsi="Times New Roman"/>
                <w:color w:val="000000"/>
                <w:sz w:val="24"/>
              </w:rPr>
              <w:t>11</w:t>
            </w:r>
          </w:p>
        </w:tc>
        <w:tc>
          <w:tcPr>
            <w:tcW w:w="4048" w:type="dxa"/>
            <w:tcMar>
              <w:top w:w="50" w:type="dxa"/>
              <w:left w:w="100" w:type="dxa"/>
            </w:tcMar>
            <w:vAlign w:val="center"/>
          </w:tcPr>
          <w:p w:rsidR="008F7B85" w:rsidRPr="00F243CC" w:rsidRDefault="009F02EA">
            <w:pPr>
              <w:spacing w:after="0"/>
              <w:ind w:left="135"/>
              <w:rPr>
                <w:lang w:val="ru-RU"/>
              </w:rPr>
            </w:pPr>
            <w:r w:rsidRPr="00F243CC">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8F7B85" w:rsidRDefault="009F02EA">
            <w:pPr>
              <w:spacing w:after="0"/>
              <w:ind w:left="135"/>
              <w:jc w:val="center"/>
            </w:pPr>
            <w:r w:rsidRPr="00F243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8F7B85" w:rsidRDefault="008F7B85">
            <w:pPr>
              <w:spacing w:after="0"/>
              <w:ind w:left="135"/>
              <w:jc w:val="center"/>
            </w:pPr>
          </w:p>
        </w:tc>
        <w:tc>
          <w:tcPr>
            <w:tcW w:w="1683" w:type="dxa"/>
            <w:tcMar>
              <w:top w:w="50" w:type="dxa"/>
              <w:left w:w="100" w:type="dxa"/>
            </w:tcMar>
            <w:vAlign w:val="center"/>
          </w:tcPr>
          <w:p w:rsidR="008F7B85" w:rsidRDefault="008F7B85">
            <w:pPr>
              <w:spacing w:after="0"/>
              <w:ind w:left="135"/>
              <w:jc w:val="center"/>
            </w:pPr>
          </w:p>
        </w:tc>
        <w:tc>
          <w:tcPr>
            <w:tcW w:w="2379" w:type="dxa"/>
            <w:tcMar>
              <w:top w:w="50" w:type="dxa"/>
              <w:left w:w="100" w:type="dxa"/>
            </w:tcMar>
            <w:vAlign w:val="center"/>
          </w:tcPr>
          <w:p w:rsidR="008F7B85" w:rsidRDefault="008F7B85">
            <w:pPr>
              <w:spacing w:after="0"/>
              <w:ind w:left="135"/>
            </w:pPr>
          </w:p>
        </w:tc>
      </w:tr>
      <w:tr w:rsidR="008F7B85">
        <w:trPr>
          <w:trHeight w:val="144"/>
          <w:tblCellSpacing w:w="20" w:type="nil"/>
        </w:trPr>
        <w:tc>
          <w:tcPr>
            <w:tcW w:w="0" w:type="auto"/>
            <w:gridSpan w:val="2"/>
            <w:tcMar>
              <w:top w:w="50" w:type="dxa"/>
              <w:left w:w="100" w:type="dxa"/>
            </w:tcMar>
            <w:vAlign w:val="center"/>
          </w:tcPr>
          <w:p w:rsidR="008F7B85" w:rsidRPr="00F243CC" w:rsidRDefault="009F02EA">
            <w:pPr>
              <w:spacing w:after="0"/>
              <w:ind w:left="135"/>
              <w:rPr>
                <w:lang w:val="ru-RU"/>
              </w:rPr>
            </w:pPr>
            <w:r w:rsidRPr="00F243CC">
              <w:rPr>
                <w:rFonts w:ascii="Times New Roman" w:hAnsi="Times New Roman"/>
                <w:color w:val="000000"/>
                <w:sz w:val="24"/>
                <w:lang w:val="ru-RU"/>
              </w:rPr>
              <w:lastRenderedPageBreak/>
              <w:t>ОБЩЕЕ КОЛИЧЕСТВО ЧАСОВ ПО ПРОГРАММЕ</w:t>
            </w:r>
          </w:p>
        </w:tc>
        <w:tc>
          <w:tcPr>
            <w:tcW w:w="1384" w:type="dxa"/>
            <w:tcMar>
              <w:top w:w="50" w:type="dxa"/>
              <w:left w:w="100" w:type="dxa"/>
            </w:tcMar>
            <w:vAlign w:val="center"/>
          </w:tcPr>
          <w:p w:rsidR="008F7B85" w:rsidRDefault="009F02EA">
            <w:pPr>
              <w:spacing w:after="0"/>
              <w:ind w:left="135"/>
              <w:jc w:val="center"/>
            </w:pPr>
            <w:r w:rsidRPr="00F243C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8F7B85" w:rsidRDefault="009F02EA">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8F7B85" w:rsidRDefault="009F02EA">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8F7B85" w:rsidRDefault="008F7B85"/>
        </w:tc>
      </w:tr>
    </w:tbl>
    <w:p w:rsidR="008F7B85" w:rsidRDefault="008F7B85">
      <w:pPr>
        <w:sectPr w:rsidR="008F7B85">
          <w:pgSz w:w="16383" w:h="11906" w:orient="landscape"/>
          <w:pgMar w:top="1134" w:right="850" w:bottom="1134" w:left="1701" w:header="720" w:footer="720" w:gutter="0"/>
          <w:cols w:space="720"/>
        </w:sectPr>
      </w:pPr>
    </w:p>
    <w:p w:rsidR="008F7B85" w:rsidRDefault="008F7B85">
      <w:pPr>
        <w:sectPr w:rsidR="008F7B85">
          <w:pgSz w:w="16383" w:h="11906" w:orient="landscape"/>
          <w:pgMar w:top="1134" w:right="850" w:bottom="1134" w:left="1701" w:header="720" w:footer="720" w:gutter="0"/>
          <w:cols w:space="720"/>
        </w:sectPr>
      </w:pPr>
    </w:p>
    <w:p w:rsidR="008F7B85" w:rsidRDefault="009F02EA">
      <w:pPr>
        <w:spacing w:after="0"/>
        <w:ind w:left="120"/>
      </w:pPr>
      <w:bookmarkStart w:id="5" w:name="block-76780149"/>
      <w:bookmarkEnd w:id="4"/>
      <w:r>
        <w:rPr>
          <w:rFonts w:ascii="Times New Roman" w:hAnsi="Times New Roman"/>
          <w:b/>
          <w:color w:val="000000"/>
          <w:sz w:val="28"/>
        </w:rPr>
        <w:lastRenderedPageBreak/>
        <w:t xml:space="preserve"> ПОУРОЧНОЕ ПЛАНИРОВАНИЕ </w:t>
      </w:r>
    </w:p>
    <w:p w:rsidR="008F7B85" w:rsidRDefault="009F02EA">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8"/>
        <w:gridCol w:w="3664"/>
        <w:gridCol w:w="1215"/>
        <w:gridCol w:w="1841"/>
        <w:gridCol w:w="1910"/>
        <w:gridCol w:w="1347"/>
        <w:gridCol w:w="2677"/>
      </w:tblGrid>
      <w:tr w:rsidR="00EF6871" w:rsidTr="00EF6871">
        <w:trPr>
          <w:trHeight w:val="144"/>
          <w:tblCellSpacing w:w="20" w:type="nil"/>
        </w:trPr>
        <w:tc>
          <w:tcPr>
            <w:tcW w:w="1407" w:type="dxa"/>
            <w:vMerge w:val="restart"/>
            <w:tcMar>
              <w:top w:w="50" w:type="dxa"/>
              <w:left w:w="100" w:type="dxa"/>
            </w:tcMar>
            <w:vAlign w:val="center"/>
          </w:tcPr>
          <w:p w:rsidR="008F7B85" w:rsidRDefault="009F02EA">
            <w:pPr>
              <w:spacing w:after="0"/>
              <w:ind w:left="135"/>
            </w:pPr>
            <w:r>
              <w:rPr>
                <w:rFonts w:ascii="Times New Roman" w:hAnsi="Times New Roman"/>
                <w:b/>
                <w:color w:val="000000"/>
                <w:sz w:val="24"/>
              </w:rPr>
              <w:t xml:space="preserve">№ п/п </w:t>
            </w:r>
          </w:p>
          <w:p w:rsidR="008F7B85" w:rsidRDefault="008F7B85">
            <w:pPr>
              <w:spacing w:after="0"/>
              <w:ind w:left="135"/>
            </w:pPr>
          </w:p>
        </w:tc>
        <w:tc>
          <w:tcPr>
            <w:tcW w:w="3918" w:type="dxa"/>
            <w:vMerge w:val="restart"/>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F7B85" w:rsidRDefault="008F7B85">
            <w:pPr>
              <w:spacing w:after="0"/>
              <w:ind w:left="135"/>
            </w:pPr>
          </w:p>
        </w:tc>
        <w:tc>
          <w:tcPr>
            <w:tcW w:w="0" w:type="auto"/>
            <w:gridSpan w:val="3"/>
            <w:tcMar>
              <w:top w:w="50" w:type="dxa"/>
              <w:left w:w="100" w:type="dxa"/>
            </w:tcMar>
            <w:vAlign w:val="center"/>
          </w:tcPr>
          <w:p w:rsidR="008F7B85" w:rsidRDefault="009F02E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F7B85" w:rsidRDefault="008F7B85">
            <w:pPr>
              <w:spacing w:after="0"/>
              <w:ind w:left="135"/>
            </w:pPr>
          </w:p>
        </w:tc>
        <w:tc>
          <w:tcPr>
            <w:tcW w:w="2221" w:type="dxa"/>
            <w:vMerge w:val="restart"/>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F7B85" w:rsidRDefault="008F7B85">
            <w:pPr>
              <w:spacing w:after="0"/>
              <w:ind w:left="135"/>
            </w:pPr>
          </w:p>
        </w:tc>
      </w:tr>
      <w:tr w:rsidR="00EF6871" w:rsidTr="00EF6871">
        <w:trPr>
          <w:trHeight w:val="144"/>
          <w:tblCellSpacing w:w="20" w:type="nil"/>
        </w:trPr>
        <w:tc>
          <w:tcPr>
            <w:tcW w:w="0" w:type="auto"/>
            <w:vMerge/>
            <w:tcBorders>
              <w:top w:val="nil"/>
            </w:tcBorders>
            <w:tcMar>
              <w:top w:w="50" w:type="dxa"/>
              <w:left w:w="100" w:type="dxa"/>
            </w:tcMar>
          </w:tcPr>
          <w:p w:rsidR="008F7B85" w:rsidRDefault="008F7B85"/>
        </w:tc>
        <w:tc>
          <w:tcPr>
            <w:tcW w:w="0" w:type="auto"/>
            <w:vMerge/>
            <w:tcBorders>
              <w:top w:val="nil"/>
            </w:tcBorders>
            <w:tcMar>
              <w:top w:w="50" w:type="dxa"/>
              <w:left w:w="100" w:type="dxa"/>
            </w:tcMar>
          </w:tcPr>
          <w:p w:rsidR="008F7B85" w:rsidRDefault="008F7B85"/>
        </w:tc>
        <w:tc>
          <w:tcPr>
            <w:tcW w:w="1396" w:type="dxa"/>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F7B85" w:rsidRDefault="008F7B85">
            <w:pPr>
              <w:spacing w:after="0"/>
              <w:ind w:left="135"/>
            </w:pPr>
          </w:p>
        </w:tc>
        <w:tc>
          <w:tcPr>
            <w:tcW w:w="1841" w:type="dxa"/>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7B85" w:rsidRDefault="008F7B85">
            <w:pPr>
              <w:spacing w:after="0"/>
              <w:ind w:left="135"/>
            </w:pPr>
          </w:p>
        </w:tc>
        <w:tc>
          <w:tcPr>
            <w:tcW w:w="1910" w:type="dxa"/>
            <w:tcMar>
              <w:top w:w="50" w:type="dxa"/>
              <w:left w:w="100" w:type="dxa"/>
            </w:tcMar>
            <w:vAlign w:val="center"/>
          </w:tcPr>
          <w:p w:rsidR="008F7B85" w:rsidRDefault="009F02E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7B85" w:rsidRDefault="008F7B85">
            <w:pPr>
              <w:spacing w:after="0"/>
              <w:ind w:left="135"/>
            </w:pPr>
          </w:p>
        </w:tc>
        <w:tc>
          <w:tcPr>
            <w:tcW w:w="0" w:type="auto"/>
            <w:vMerge/>
            <w:tcBorders>
              <w:top w:val="nil"/>
            </w:tcBorders>
            <w:tcMar>
              <w:top w:w="50" w:type="dxa"/>
              <w:left w:w="100" w:type="dxa"/>
            </w:tcMar>
          </w:tcPr>
          <w:p w:rsidR="008F7B85" w:rsidRDefault="008F7B85"/>
        </w:tc>
        <w:tc>
          <w:tcPr>
            <w:tcW w:w="0" w:type="auto"/>
            <w:vMerge/>
            <w:tcBorders>
              <w:top w:val="nil"/>
            </w:tcBorders>
            <w:tcMar>
              <w:top w:w="50" w:type="dxa"/>
              <w:left w:w="100" w:type="dxa"/>
            </w:tcMar>
          </w:tcPr>
          <w:p w:rsidR="008F7B85" w:rsidRDefault="008F7B85"/>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w:t>
            </w:r>
          </w:p>
        </w:tc>
        <w:tc>
          <w:tcPr>
            <w:tcW w:w="3918" w:type="dxa"/>
            <w:tcMar>
              <w:top w:w="50" w:type="dxa"/>
              <w:left w:w="100" w:type="dxa"/>
            </w:tcMar>
            <w:vAlign w:val="center"/>
          </w:tcPr>
          <w:p w:rsidR="00EF6871" w:rsidRPr="009552B0" w:rsidRDefault="00EF6871" w:rsidP="00EF6871">
            <w:pPr>
              <w:spacing w:after="0"/>
              <w:ind w:left="135"/>
              <w:rPr>
                <w:lang w:val="ru-RU"/>
              </w:rPr>
            </w:pPr>
            <w:r>
              <w:rPr>
                <w:rFonts w:ascii="Times New Roman" w:hAnsi="Times New Roman"/>
                <w:color w:val="000000"/>
                <w:sz w:val="24"/>
                <w:lang w:val="ru-RU"/>
              </w:rPr>
              <w:t>Россия –наша Родина</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6">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2</w:t>
            </w:r>
          </w:p>
        </w:tc>
        <w:tc>
          <w:tcPr>
            <w:tcW w:w="3918" w:type="dxa"/>
            <w:tcMar>
              <w:top w:w="50" w:type="dxa"/>
              <w:left w:w="100" w:type="dxa"/>
            </w:tcMar>
            <w:vAlign w:val="center"/>
          </w:tcPr>
          <w:p w:rsidR="00EF6871" w:rsidRPr="0057313D" w:rsidRDefault="00EF6871" w:rsidP="00EF6871">
            <w:pPr>
              <w:spacing w:after="0"/>
              <w:ind w:left="135"/>
              <w:rPr>
                <w:lang w:val="ru-RU"/>
              </w:rPr>
            </w:pPr>
            <w:r>
              <w:rPr>
                <w:rFonts w:ascii="Times New Roman" w:hAnsi="Times New Roman"/>
                <w:color w:val="000000"/>
                <w:sz w:val="24"/>
                <w:lang w:val="ru-RU"/>
              </w:rPr>
              <w:t>Культура  и религия</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7">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3</w:t>
            </w:r>
          </w:p>
        </w:tc>
        <w:tc>
          <w:tcPr>
            <w:tcW w:w="3918" w:type="dxa"/>
            <w:tcMar>
              <w:top w:w="50" w:type="dxa"/>
              <w:left w:w="100" w:type="dxa"/>
            </w:tcMar>
            <w:vAlign w:val="center"/>
          </w:tcPr>
          <w:p w:rsidR="00EF6871" w:rsidRPr="0057313D" w:rsidRDefault="00EF6871" w:rsidP="00EF6871">
            <w:pPr>
              <w:spacing w:after="0"/>
              <w:ind w:left="135"/>
              <w:rPr>
                <w:lang w:val="ru-RU"/>
              </w:rPr>
            </w:pPr>
            <w:r>
              <w:rPr>
                <w:rFonts w:ascii="Times New Roman" w:hAnsi="Times New Roman"/>
                <w:color w:val="000000"/>
                <w:sz w:val="24"/>
                <w:lang w:val="ru-RU"/>
              </w:rPr>
              <w:t>Как христианство пришло на Русь</w:t>
            </w:r>
          </w:p>
        </w:tc>
        <w:tc>
          <w:tcPr>
            <w:tcW w:w="1396" w:type="dxa"/>
            <w:tcMar>
              <w:top w:w="50" w:type="dxa"/>
              <w:left w:w="100" w:type="dxa"/>
            </w:tcMar>
            <w:vAlign w:val="center"/>
          </w:tcPr>
          <w:p w:rsidR="00EF6871" w:rsidRDefault="00EF6871" w:rsidP="00EF6871">
            <w:pPr>
              <w:spacing w:after="0"/>
              <w:ind w:left="135"/>
              <w:jc w:val="center"/>
            </w:pPr>
            <w:r w:rsidRPr="00B521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8">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4</w:t>
            </w:r>
          </w:p>
        </w:tc>
        <w:tc>
          <w:tcPr>
            <w:tcW w:w="3918" w:type="dxa"/>
            <w:tcMar>
              <w:top w:w="50" w:type="dxa"/>
              <w:left w:w="100" w:type="dxa"/>
            </w:tcMar>
            <w:vAlign w:val="center"/>
          </w:tcPr>
          <w:p w:rsidR="00EF6871" w:rsidRDefault="00EF6871" w:rsidP="00EF6871">
            <w:pPr>
              <w:spacing w:after="0"/>
              <w:ind w:left="135"/>
            </w:pPr>
            <w:proofErr w:type="spellStart"/>
            <w:r>
              <w:rPr>
                <w:rFonts w:ascii="Times New Roman" w:hAnsi="Times New Roman"/>
                <w:color w:val="000000"/>
                <w:sz w:val="24"/>
                <w:lang w:val="ru-RU"/>
              </w:rPr>
              <w:t>Бог,мир,человек</w:t>
            </w:r>
            <w:proofErr w:type="spellEnd"/>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9">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5</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Библия</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10">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6</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Ошибка первых людей</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11">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7</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Вдали от рая</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12">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8</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В ожидании Спасителя</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13">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lastRenderedPageBreak/>
              <w:t>9</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Десять заповедей</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14">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10</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Благовещение. Рождество Христово.</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15">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11</w:t>
            </w:r>
          </w:p>
        </w:tc>
        <w:tc>
          <w:tcPr>
            <w:tcW w:w="3918" w:type="dxa"/>
            <w:tcMar>
              <w:top w:w="50" w:type="dxa"/>
              <w:left w:w="100" w:type="dxa"/>
            </w:tcMar>
            <w:vAlign w:val="center"/>
          </w:tcPr>
          <w:p w:rsidR="00EF6871" w:rsidRPr="00B521B6" w:rsidRDefault="00EF6871" w:rsidP="00EF6871">
            <w:pPr>
              <w:spacing w:after="0"/>
              <w:ind w:left="135"/>
              <w:rPr>
                <w:lang w:val="ru-RU"/>
              </w:rPr>
            </w:pPr>
            <w:proofErr w:type="spellStart"/>
            <w:r>
              <w:rPr>
                <w:rFonts w:ascii="Times New Roman" w:hAnsi="Times New Roman"/>
                <w:color w:val="000000"/>
                <w:sz w:val="24"/>
                <w:lang w:val="ru-RU"/>
              </w:rPr>
              <w:t>Богоявление.Искушение</w:t>
            </w:r>
            <w:proofErr w:type="spellEnd"/>
            <w:r>
              <w:rPr>
                <w:rFonts w:ascii="Times New Roman" w:hAnsi="Times New Roman"/>
                <w:color w:val="000000"/>
                <w:sz w:val="24"/>
                <w:lang w:val="ru-RU"/>
              </w:rPr>
              <w:t xml:space="preserve"> в пустыне.</w:t>
            </w:r>
          </w:p>
        </w:tc>
        <w:tc>
          <w:tcPr>
            <w:tcW w:w="1396" w:type="dxa"/>
            <w:tcMar>
              <w:top w:w="50" w:type="dxa"/>
              <w:left w:w="100" w:type="dxa"/>
            </w:tcMar>
            <w:vAlign w:val="center"/>
          </w:tcPr>
          <w:p w:rsidR="00EF6871" w:rsidRDefault="00EF6871" w:rsidP="00EF6871">
            <w:pPr>
              <w:spacing w:after="0"/>
              <w:ind w:left="135"/>
              <w:jc w:val="center"/>
            </w:pPr>
            <w:r w:rsidRPr="00B521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16">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12</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Нагорная проповедь</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bookmarkStart w:id="6" w:name="_GoBack"/>
            <w:bookmarkEnd w:id="6"/>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17">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13</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Евангельские притчи</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18">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14</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Крест</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19">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15</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Пасха</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20">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16</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Итоговый учебный проект</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21">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17</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Храмы России</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22">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18</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Икона</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23">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19</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Церковнославянский язык</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24">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lastRenderedPageBreak/>
              <w:t>20</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Православная молитва</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25">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21</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Церковь</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26">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22</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Причастие</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27">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23</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Покаяние</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28">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24</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Подвиг</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29">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25</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Брак</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30">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26</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Родители и дети</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31">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27</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Монашество</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32">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28</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Труд и творчество</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33">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29</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Любовь-вершина добродетелей</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34">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t>30</w:t>
            </w:r>
          </w:p>
        </w:tc>
        <w:tc>
          <w:tcPr>
            <w:tcW w:w="3918" w:type="dxa"/>
            <w:tcMar>
              <w:top w:w="50" w:type="dxa"/>
              <w:left w:w="100" w:type="dxa"/>
            </w:tcMar>
            <w:vAlign w:val="center"/>
          </w:tcPr>
          <w:p w:rsidR="00EF6871" w:rsidRPr="0019511C" w:rsidRDefault="00EF6871" w:rsidP="00EF6871">
            <w:pPr>
              <w:spacing w:after="0"/>
              <w:ind w:left="135"/>
              <w:rPr>
                <w:lang w:val="ru-RU"/>
              </w:rPr>
            </w:pPr>
            <w:r>
              <w:rPr>
                <w:rFonts w:ascii="Times New Roman" w:hAnsi="Times New Roman"/>
                <w:color w:val="000000"/>
                <w:sz w:val="24"/>
                <w:lang w:val="ru-RU"/>
              </w:rPr>
              <w:t>Суд божий и суд человеческий</w:t>
            </w:r>
          </w:p>
        </w:tc>
        <w:tc>
          <w:tcPr>
            <w:tcW w:w="1396" w:type="dxa"/>
            <w:tcMar>
              <w:top w:w="50" w:type="dxa"/>
              <w:left w:w="100" w:type="dxa"/>
            </w:tcMar>
            <w:vAlign w:val="center"/>
          </w:tcPr>
          <w:p w:rsidR="00EF6871" w:rsidRDefault="00EF6871" w:rsidP="00EF6871">
            <w:pPr>
              <w:spacing w:after="0"/>
              <w:ind w:left="135"/>
              <w:jc w:val="center"/>
            </w:pPr>
            <w:r w:rsidRPr="00195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35">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RPr="00EF6871" w:rsidTr="00EF6871">
        <w:trPr>
          <w:trHeight w:val="144"/>
          <w:tblCellSpacing w:w="20" w:type="nil"/>
        </w:trPr>
        <w:tc>
          <w:tcPr>
            <w:tcW w:w="1407" w:type="dxa"/>
            <w:tcMar>
              <w:top w:w="50" w:type="dxa"/>
              <w:left w:w="100" w:type="dxa"/>
            </w:tcMar>
            <w:vAlign w:val="center"/>
          </w:tcPr>
          <w:p w:rsidR="00EF6871" w:rsidRDefault="00EF6871" w:rsidP="00EF6871">
            <w:pPr>
              <w:spacing w:after="0"/>
            </w:pPr>
            <w:r>
              <w:rPr>
                <w:rFonts w:ascii="Times New Roman" w:hAnsi="Times New Roman"/>
                <w:color w:val="000000"/>
                <w:sz w:val="24"/>
              </w:rPr>
              <w:lastRenderedPageBreak/>
              <w:t>31</w:t>
            </w:r>
          </w:p>
        </w:tc>
        <w:tc>
          <w:tcPr>
            <w:tcW w:w="3918" w:type="dxa"/>
            <w:tcMar>
              <w:top w:w="50" w:type="dxa"/>
              <w:left w:w="100" w:type="dxa"/>
            </w:tcMar>
            <w:vAlign w:val="center"/>
          </w:tcPr>
          <w:p w:rsidR="00EF6871" w:rsidRDefault="00EF6871" w:rsidP="00EF6871">
            <w:pPr>
              <w:spacing w:after="0"/>
              <w:ind w:left="135"/>
            </w:pPr>
            <w:r>
              <w:rPr>
                <w:rFonts w:ascii="Times New Roman" w:hAnsi="Times New Roman"/>
                <w:color w:val="000000"/>
                <w:sz w:val="24"/>
                <w:lang w:val="ru-RU"/>
              </w:rPr>
              <w:t>Отчество земное и небесное</w:t>
            </w:r>
          </w:p>
        </w:tc>
        <w:tc>
          <w:tcPr>
            <w:tcW w:w="1396" w:type="dxa"/>
            <w:tcMar>
              <w:top w:w="50" w:type="dxa"/>
              <w:left w:w="100" w:type="dxa"/>
            </w:tcMar>
            <w:vAlign w:val="center"/>
          </w:tcPr>
          <w:p w:rsidR="00EF6871" w:rsidRDefault="00EF6871" w:rsidP="00EF687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F6871" w:rsidRDefault="00EF6871" w:rsidP="00EF6871">
            <w:pPr>
              <w:spacing w:after="0"/>
              <w:ind w:left="135"/>
              <w:jc w:val="center"/>
            </w:pPr>
          </w:p>
        </w:tc>
        <w:tc>
          <w:tcPr>
            <w:tcW w:w="1910" w:type="dxa"/>
            <w:tcMar>
              <w:top w:w="50" w:type="dxa"/>
              <w:left w:w="100" w:type="dxa"/>
            </w:tcMar>
            <w:vAlign w:val="center"/>
          </w:tcPr>
          <w:p w:rsidR="00EF6871" w:rsidRDefault="00EF6871" w:rsidP="00EF6871">
            <w:pPr>
              <w:spacing w:after="0"/>
              <w:ind w:left="135"/>
              <w:jc w:val="center"/>
            </w:pPr>
          </w:p>
        </w:tc>
        <w:tc>
          <w:tcPr>
            <w:tcW w:w="1347" w:type="dxa"/>
            <w:tcMar>
              <w:top w:w="50" w:type="dxa"/>
              <w:left w:w="100" w:type="dxa"/>
            </w:tcMar>
            <w:vAlign w:val="center"/>
          </w:tcPr>
          <w:p w:rsidR="00EF6871" w:rsidRDefault="00EF6871" w:rsidP="00EF6871">
            <w:pPr>
              <w:spacing w:after="0"/>
              <w:ind w:left="135"/>
            </w:pPr>
          </w:p>
        </w:tc>
        <w:tc>
          <w:tcPr>
            <w:tcW w:w="2221" w:type="dxa"/>
            <w:tcMar>
              <w:top w:w="50" w:type="dxa"/>
              <w:left w:w="100" w:type="dxa"/>
            </w:tcMar>
          </w:tcPr>
          <w:p w:rsidR="00EF6871" w:rsidRPr="00EF6871" w:rsidRDefault="00EF6871" w:rsidP="00EF6871">
            <w:pPr>
              <w:rPr>
                <w:lang w:val="ru-RU"/>
              </w:rPr>
            </w:pPr>
            <w:r w:rsidRPr="00C114F0">
              <w:rPr>
                <w:rFonts w:ascii="Times New Roman" w:hAnsi="Times New Roman"/>
                <w:color w:val="000000"/>
                <w:sz w:val="24"/>
                <w:lang w:val="ru-RU"/>
              </w:rPr>
              <w:t xml:space="preserve">Библиотека ЦОК </w:t>
            </w:r>
            <w:hyperlink r:id="rId36">
              <w:r w:rsidRPr="00C114F0">
                <w:rPr>
                  <w:rFonts w:ascii="Times New Roman" w:hAnsi="Times New Roman"/>
                  <w:color w:val="0000FF"/>
                  <w:u w:val="single"/>
                </w:rPr>
                <w:t>https</w:t>
              </w:r>
              <w:r w:rsidRPr="00C114F0">
                <w:rPr>
                  <w:rFonts w:ascii="Times New Roman" w:hAnsi="Times New Roman"/>
                  <w:color w:val="0000FF"/>
                  <w:u w:val="single"/>
                  <w:lang w:val="ru-RU"/>
                </w:rPr>
                <w:t>://</w:t>
              </w:r>
              <w:r w:rsidRPr="00C114F0">
                <w:rPr>
                  <w:rFonts w:ascii="Times New Roman" w:hAnsi="Times New Roman"/>
                  <w:color w:val="0000FF"/>
                  <w:u w:val="single"/>
                </w:rPr>
                <w:t>m</w:t>
              </w:r>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edsoo</w:t>
              </w:r>
              <w:proofErr w:type="spellEnd"/>
              <w:r w:rsidRPr="00C114F0">
                <w:rPr>
                  <w:rFonts w:ascii="Times New Roman" w:hAnsi="Times New Roman"/>
                  <w:color w:val="0000FF"/>
                  <w:u w:val="single"/>
                  <w:lang w:val="ru-RU"/>
                </w:rPr>
                <w:t>.</w:t>
              </w:r>
              <w:proofErr w:type="spellStart"/>
              <w:r w:rsidRPr="00C114F0">
                <w:rPr>
                  <w:rFonts w:ascii="Times New Roman" w:hAnsi="Times New Roman"/>
                  <w:color w:val="0000FF"/>
                  <w:u w:val="single"/>
                </w:rPr>
                <w:t>ru</w:t>
              </w:r>
              <w:proofErr w:type="spellEnd"/>
              <w:r w:rsidRPr="00C114F0">
                <w:rPr>
                  <w:rFonts w:ascii="Times New Roman" w:hAnsi="Times New Roman"/>
                  <w:color w:val="0000FF"/>
                  <w:u w:val="single"/>
                  <w:lang w:val="ru-RU"/>
                </w:rPr>
                <w:t>/7</w:t>
              </w:r>
              <w:r w:rsidRPr="00C114F0">
                <w:rPr>
                  <w:rFonts w:ascii="Times New Roman" w:hAnsi="Times New Roman"/>
                  <w:color w:val="0000FF"/>
                  <w:u w:val="single"/>
                </w:rPr>
                <w:t>f</w:t>
              </w:r>
              <w:r w:rsidRPr="00C114F0">
                <w:rPr>
                  <w:rFonts w:ascii="Times New Roman" w:hAnsi="Times New Roman"/>
                  <w:color w:val="0000FF"/>
                  <w:u w:val="single"/>
                  <w:lang w:val="ru-RU"/>
                </w:rPr>
                <w:t>412</w:t>
              </w:r>
              <w:proofErr w:type="spellStart"/>
              <w:r w:rsidRPr="00C114F0">
                <w:rPr>
                  <w:rFonts w:ascii="Times New Roman" w:hAnsi="Times New Roman"/>
                  <w:color w:val="0000FF"/>
                  <w:u w:val="single"/>
                </w:rPr>
                <w:t>ea</w:t>
              </w:r>
              <w:proofErr w:type="spellEnd"/>
              <w:r w:rsidRPr="00C114F0">
                <w:rPr>
                  <w:rFonts w:ascii="Times New Roman" w:hAnsi="Times New Roman"/>
                  <w:color w:val="0000FF"/>
                  <w:u w:val="single"/>
                  <w:lang w:val="ru-RU"/>
                </w:rPr>
                <w:t>4</w:t>
              </w:r>
            </w:hyperlink>
          </w:p>
        </w:tc>
      </w:tr>
      <w:tr w:rsidR="00EF6871" w:rsidTr="00EF6871">
        <w:trPr>
          <w:trHeight w:val="144"/>
          <w:tblCellSpacing w:w="20" w:type="nil"/>
        </w:trPr>
        <w:tc>
          <w:tcPr>
            <w:tcW w:w="1407" w:type="dxa"/>
            <w:tcMar>
              <w:top w:w="50" w:type="dxa"/>
              <w:left w:w="100" w:type="dxa"/>
            </w:tcMar>
            <w:vAlign w:val="center"/>
          </w:tcPr>
          <w:p w:rsidR="008F7B85" w:rsidRDefault="009F02EA">
            <w:pPr>
              <w:spacing w:after="0"/>
            </w:pPr>
            <w:r>
              <w:rPr>
                <w:rFonts w:ascii="Times New Roman" w:hAnsi="Times New Roman"/>
                <w:color w:val="000000"/>
                <w:sz w:val="24"/>
              </w:rPr>
              <w:t>32</w:t>
            </w:r>
          </w:p>
        </w:tc>
        <w:tc>
          <w:tcPr>
            <w:tcW w:w="3918" w:type="dxa"/>
            <w:tcMar>
              <w:top w:w="50" w:type="dxa"/>
              <w:left w:w="100" w:type="dxa"/>
            </w:tcMar>
            <w:vAlign w:val="center"/>
          </w:tcPr>
          <w:p w:rsidR="008F7B85" w:rsidRPr="0019511C" w:rsidRDefault="0019511C">
            <w:pPr>
              <w:spacing w:after="0"/>
              <w:ind w:left="135"/>
              <w:rPr>
                <w:lang w:val="ru-RU"/>
              </w:rPr>
            </w:pPr>
            <w:r>
              <w:rPr>
                <w:rFonts w:ascii="Times New Roman" w:hAnsi="Times New Roman"/>
                <w:color w:val="000000"/>
                <w:sz w:val="24"/>
                <w:lang w:val="ru-RU"/>
              </w:rPr>
              <w:t>Итоговый опрос</w:t>
            </w:r>
          </w:p>
        </w:tc>
        <w:tc>
          <w:tcPr>
            <w:tcW w:w="1396" w:type="dxa"/>
            <w:tcMar>
              <w:top w:w="50" w:type="dxa"/>
              <w:left w:w="100" w:type="dxa"/>
            </w:tcMar>
            <w:vAlign w:val="center"/>
          </w:tcPr>
          <w:p w:rsidR="008F7B85" w:rsidRDefault="009F02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7B85" w:rsidRDefault="008F7B85">
            <w:pPr>
              <w:spacing w:after="0"/>
              <w:ind w:left="135"/>
              <w:jc w:val="center"/>
            </w:pPr>
          </w:p>
        </w:tc>
        <w:tc>
          <w:tcPr>
            <w:tcW w:w="1910" w:type="dxa"/>
            <w:tcMar>
              <w:top w:w="50" w:type="dxa"/>
              <w:left w:w="100" w:type="dxa"/>
            </w:tcMar>
            <w:vAlign w:val="center"/>
          </w:tcPr>
          <w:p w:rsidR="008F7B85" w:rsidRDefault="008F7B85">
            <w:pPr>
              <w:spacing w:after="0"/>
              <w:ind w:left="135"/>
              <w:jc w:val="center"/>
            </w:pPr>
          </w:p>
        </w:tc>
        <w:tc>
          <w:tcPr>
            <w:tcW w:w="1347" w:type="dxa"/>
            <w:tcMar>
              <w:top w:w="50" w:type="dxa"/>
              <w:left w:w="100" w:type="dxa"/>
            </w:tcMar>
            <w:vAlign w:val="center"/>
          </w:tcPr>
          <w:p w:rsidR="008F7B85" w:rsidRDefault="008F7B85">
            <w:pPr>
              <w:spacing w:after="0"/>
              <w:ind w:left="135"/>
            </w:pPr>
          </w:p>
        </w:tc>
        <w:tc>
          <w:tcPr>
            <w:tcW w:w="2221" w:type="dxa"/>
            <w:tcMar>
              <w:top w:w="50" w:type="dxa"/>
              <w:left w:w="100" w:type="dxa"/>
            </w:tcMar>
            <w:vAlign w:val="center"/>
          </w:tcPr>
          <w:p w:rsidR="008F7B85" w:rsidRDefault="008F7B85">
            <w:pPr>
              <w:spacing w:after="0"/>
              <w:ind w:left="135"/>
            </w:pPr>
          </w:p>
        </w:tc>
      </w:tr>
      <w:tr w:rsidR="00EF6871" w:rsidTr="00EF6871">
        <w:trPr>
          <w:trHeight w:val="144"/>
          <w:tblCellSpacing w:w="20" w:type="nil"/>
        </w:trPr>
        <w:tc>
          <w:tcPr>
            <w:tcW w:w="1407" w:type="dxa"/>
            <w:tcMar>
              <w:top w:w="50" w:type="dxa"/>
              <w:left w:w="100" w:type="dxa"/>
            </w:tcMar>
            <w:vAlign w:val="center"/>
          </w:tcPr>
          <w:p w:rsidR="008F7B85" w:rsidRDefault="009F02EA">
            <w:pPr>
              <w:spacing w:after="0"/>
            </w:pPr>
            <w:r>
              <w:rPr>
                <w:rFonts w:ascii="Times New Roman" w:hAnsi="Times New Roman"/>
                <w:color w:val="000000"/>
                <w:sz w:val="24"/>
              </w:rPr>
              <w:t>33</w:t>
            </w:r>
          </w:p>
        </w:tc>
        <w:tc>
          <w:tcPr>
            <w:tcW w:w="3918" w:type="dxa"/>
            <w:tcMar>
              <w:top w:w="50" w:type="dxa"/>
              <w:left w:w="100" w:type="dxa"/>
            </w:tcMar>
            <w:vAlign w:val="center"/>
          </w:tcPr>
          <w:p w:rsidR="008F7B85" w:rsidRPr="0019511C" w:rsidRDefault="0019511C">
            <w:pPr>
              <w:spacing w:after="0"/>
              <w:ind w:left="135"/>
              <w:rPr>
                <w:lang w:val="ru-RU"/>
              </w:rPr>
            </w:pPr>
            <w:r>
              <w:rPr>
                <w:rFonts w:ascii="Times New Roman" w:hAnsi="Times New Roman"/>
                <w:color w:val="000000"/>
                <w:sz w:val="24"/>
                <w:lang w:val="ru-RU"/>
              </w:rPr>
              <w:t>Итоговый учебный проект</w:t>
            </w:r>
          </w:p>
        </w:tc>
        <w:tc>
          <w:tcPr>
            <w:tcW w:w="1396" w:type="dxa"/>
            <w:tcMar>
              <w:top w:w="50" w:type="dxa"/>
              <w:left w:w="100" w:type="dxa"/>
            </w:tcMar>
            <w:vAlign w:val="center"/>
          </w:tcPr>
          <w:p w:rsidR="008F7B85" w:rsidRDefault="009F02EA">
            <w:pPr>
              <w:spacing w:after="0"/>
              <w:ind w:left="135"/>
              <w:jc w:val="center"/>
            </w:pPr>
            <w:r w:rsidRPr="00195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7B85" w:rsidRDefault="008F7B85">
            <w:pPr>
              <w:spacing w:after="0"/>
              <w:ind w:left="135"/>
              <w:jc w:val="center"/>
            </w:pPr>
          </w:p>
        </w:tc>
        <w:tc>
          <w:tcPr>
            <w:tcW w:w="1910" w:type="dxa"/>
            <w:tcMar>
              <w:top w:w="50" w:type="dxa"/>
              <w:left w:w="100" w:type="dxa"/>
            </w:tcMar>
            <w:vAlign w:val="center"/>
          </w:tcPr>
          <w:p w:rsidR="008F7B85" w:rsidRDefault="008F7B85">
            <w:pPr>
              <w:spacing w:after="0"/>
              <w:ind w:left="135"/>
              <w:jc w:val="center"/>
            </w:pPr>
          </w:p>
        </w:tc>
        <w:tc>
          <w:tcPr>
            <w:tcW w:w="1347" w:type="dxa"/>
            <w:tcMar>
              <w:top w:w="50" w:type="dxa"/>
              <w:left w:w="100" w:type="dxa"/>
            </w:tcMar>
            <w:vAlign w:val="center"/>
          </w:tcPr>
          <w:p w:rsidR="008F7B85" w:rsidRDefault="008F7B85">
            <w:pPr>
              <w:spacing w:after="0"/>
              <w:ind w:left="135"/>
            </w:pPr>
          </w:p>
        </w:tc>
        <w:tc>
          <w:tcPr>
            <w:tcW w:w="2221" w:type="dxa"/>
            <w:tcMar>
              <w:top w:w="50" w:type="dxa"/>
              <w:left w:w="100" w:type="dxa"/>
            </w:tcMar>
            <w:vAlign w:val="center"/>
          </w:tcPr>
          <w:p w:rsidR="008F7B85" w:rsidRDefault="008F7B85">
            <w:pPr>
              <w:spacing w:after="0"/>
              <w:ind w:left="135"/>
            </w:pPr>
          </w:p>
        </w:tc>
      </w:tr>
      <w:tr w:rsidR="00EF6871" w:rsidTr="00EF6871">
        <w:trPr>
          <w:trHeight w:val="144"/>
          <w:tblCellSpacing w:w="20" w:type="nil"/>
        </w:trPr>
        <w:tc>
          <w:tcPr>
            <w:tcW w:w="1407" w:type="dxa"/>
            <w:tcMar>
              <w:top w:w="50" w:type="dxa"/>
              <w:left w:w="100" w:type="dxa"/>
            </w:tcMar>
            <w:vAlign w:val="center"/>
          </w:tcPr>
          <w:p w:rsidR="008F7B85" w:rsidRDefault="009F02EA">
            <w:pPr>
              <w:spacing w:after="0"/>
            </w:pPr>
            <w:r>
              <w:rPr>
                <w:rFonts w:ascii="Times New Roman" w:hAnsi="Times New Roman"/>
                <w:color w:val="000000"/>
                <w:sz w:val="24"/>
              </w:rPr>
              <w:t>34</w:t>
            </w:r>
          </w:p>
        </w:tc>
        <w:tc>
          <w:tcPr>
            <w:tcW w:w="3918" w:type="dxa"/>
            <w:tcMar>
              <w:top w:w="50" w:type="dxa"/>
              <w:left w:w="100" w:type="dxa"/>
            </w:tcMar>
            <w:vAlign w:val="center"/>
          </w:tcPr>
          <w:p w:rsidR="008F7B85" w:rsidRPr="0019511C" w:rsidRDefault="0019511C">
            <w:pPr>
              <w:spacing w:after="0"/>
              <w:ind w:left="135"/>
              <w:rPr>
                <w:lang w:val="ru-RU"/>
              </w:rPr>
            </w:pPr>
            <w:r>
              <w:rPr>
                <w:rFonts w:ascii="Times New Roman" w:hAnsi="Times New Roman"/>
                <w:color w:val="000000"/>
                <w:sz w:val="24"/>
                <w:lang w:val="ru-RU"/>
              </w:rPr>
              <w:t>Итоговый учебный проект</w:t>
            </w:r>
          </w:p>
        </w:tc>
        <w:tc>
          <w:tcPr>
            <w:tcW w:w="1396" w:type="dxa"/>
            <w:tcMar>
              <w:top w:w="50" w:type="dxa"/>
              <w:left w:w="100" w:type="dxa"/>
            </w:tcMar>
            <w:vAlign w:val="center"/>
          </w:tcPr>
          <w:p w:rsidR="008F7B85" w:rsidRDefault="009F02EA">
            <w:pPr>
              <w:spacing w:after="0"/>
              <w:ind w:left="135"/>
              <w:jc w:val="center"/>
            </w:pPr>
            <w:r w:rsidRPr="00195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7B85" w:rsidRDefault="008F7B85">
            <w:pPr>
              <w:spacing w:after="0"/>
              <w:ind w:left="135"/>
              <w:jc w:val="center"/>
            </w:pPr>
          </w:p>
        </w:tc>
        <w:tc>
          <w:tcPr>
            <w:tcW w:w="1910" w:type="dxa"/>
            <w:tcMar>
              <w:top w:w="50" w:type="dxa"/>
              <w:left w:w="100" w:type="dxa"/>
            </w:tcMar>
            <w:vAlign w:val="center"/>
          </w:tcPr>
          <w:p w:rsidR="008F7B85" w:rsidRDefault="008F7B85">
            <w:pPr>
              <w:spacing w:after="0"/>
              <w:ind w:left="135"/>
              <w:jc w:val="center"/>
            </w:pPr>
          </w:p>
        </w:tc>
        <w:tc>
          <w:tcPr>
            <w:tcW w:w="1347" w:type="dxa"/>
            <w:tcMar>
              <w:top w:w="50" w:type="dxa"/>
              <w:left w:w="100" w:type="dxa"/>
            </w:tcMar>
            <w:vAlign w:val="center"/>
          </w:tcPr>
          <w:p w:rsidR="008F7B85" w:rsidRDefault="008F7B85">
            <w:pPr>
              <w:spacing w:after="0"/>
              <w:ind w:left="135"/>
            </w:pPr>
          </w:p>
        </w:tc>
        <w:tc>
          <w:tcPr>
            <w:tcW w:w="2221" w:type="dxa"/>
            <w:tcMar>
              <w:top w:w="50" w:type="dxa"/>
              <w:left w:w="100" w:type="dxa"/>
            </w:tcMar>
            <w:vAlign w:val="center"/>
          </w:tcPr>
          <w:p w:rsidR="008F7B85" w:rsidRDefault="008F7B85">
            <w:pPr>
              <w:spacing w:after="0"/>
              <w:ind w:left="135"/>
            </w:pPr>
          </w:p>
        </w:tc>
      </w:tr>
      <w:tr w:rsidR="00B521B6" w:rsidTr="00EF6871">
        <w:trPr>
          <w:trHeight w:val="144"/>
          <w:tblCellSpacing w:w="20" w:type="nil"/>
        </w:trPr>
        <w:tc>
          <w:tcPr>
            <w:tcW w:w="0" w:type="auto"/>
            <w:gridSpan w:val="2"/>
            <w:tcMar>
              <w:top w:w="50" w:type="dxa"/>
              <w:left w:w="100" w:type="dxa"/>
            </w:tcMar>
            <w:vAlign w:val="center"/>
          </w:tcPr>
          <w:p w:rsidR="008F7B85" w:rsidRPr="00F243CC" w:rsidRDefault="009F02EA">
            <w:pPr>
              <w:spacing w:after="0"/>
              <w:ind w:left="135"/>
              <w:rPr>
                <w:lang w:val="ru-RU"/>
              </w:rPr>
            </w:pPr>
            <w:r w:rsidRPr="00F243CC">
              <w:rPr>
                <w:rFonts w:ascii="Times New Roman" w:hAnsi="Times New Roman"/>
                <w:color w:val="000000"/>
                <w:sz w:val="24"/>
                <w:lang w:val="ru-RU"/>
              </w:rPr>
              <w:t>ОБЩЕЕ КОЛИЧЕСТВО ЧАСОВ ПО ПРОГРАММЕ</w:t>
            </w:r>
          </w:p>
        </w:tc>
        <w:tc>
          <w:tcPr>
            <w:tcW w:w="1396" w:type="dxa"/>
            <w:tcMar>
              <w:top w:w="50" w:type="dxa"/>
              <w:left w:w="100" w:type="dxa"/>
            </w:tcMar>
            <w:vAlign w:val="center"/>
          </w:tcPr>
          <w:p w:rsidR="008F7B85" w:rsidRDefault="009F02EA">
            <w:pPr>
              <w:spacing w:after="0"/>
              <w:ind w:left="135"/>
              <w:jc w:val="center"/>
            </w:pPr>
            <w:r w:rsidRPr="00F243C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8F7B85" w:rsidRDefault="009F02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F7B85" w:rsidRDefault="009F02E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F7B85" w:rsidRDefault="008F7B85"/>
        </w:tc>
      </w:tr>
    </w:tbl>
    <w:p w:rsidR="008F7B85" w:rsidRDefault="008F7B85">
      <w:pPr>
        <w:sectPr w:rsidR="008F7B85">
          <w:pgSz w:w="16383" w:h="11906" w:orient="landscape"/>
          <w:pgMar w:top="1134" w:right="850" w:bottom="1134" w:left="1701" w:header="720" w:footer="720" w:gutter="0"/>
          <w:cols w:space="720"/>
        </w:sectPr>
      </w:pPr>
    </w:p>
    <w:p w:rsidR="008F7B85" w:rsidRDefault="008F7B85">
      <w:pPr>
        <w:sectPr w:rsidR="008F7B85">
          <w:pgSz w:w="16383" w:h="11906" w:orient="landscape"/>
          <w:pgMar w:top="1134" w:right="850" w:bottom="1134" w:left="1701" w:header="720" w:footer="720" w:gutter="0"/>
          <w:cols w:space="720"/>
        </w:sectPr>
      </w:pPr>
    </w:p>
    <w:p w:rsidR="008F7B85" w:rsidRDefault="009F02EA">
      <w:pPr>
        <w:spacing w:after="0"/>
        <w:ind w:left="120"/>
      </w:pPr>
      <w:bookmarkStart w:id="7" w:name="block-76780145"/>
      <w:bookmarkEnd w:id="5"/>
      <w:r>
        <w:rPr>
          <w:rFonts w:ascii="Times New Roman" w:hAnsi="Times New Roman"/>
          <w:b/>
          <w:color w:val="000000"/>
          <w:sz w:val="28"/>
        </w:rPr>
        <w:lastRenderedPageBreak/>
        <w:t>УЧЕБНО-МЕТОДИЧЕСКОЕ ОБЕСПЕЧЕНИЕ ОБРАЗОВАТЕЛЬНОГО ПРОЦЕССА</w:t>
      </w:r>
    </w:p>
    <w:p w:rsidR="008F7B85" w:rsidRDefault="009F02EA">
      <w:pPr>
        <w:spacing w:after="0" w:line="480" w:lineRule="auto"/>
        <w:ind w:left="120"/>
      </w:pPr>
      <w:r>
        <w:rPr>
          <w:rFonts w:ascii="Times New Roman" w:hAnsi="Times New Roman"/>
          <w:b/>
          <w:color w:val="000000"/>
          <w:sz w:val="28"/>
        </w:rPr>
        <w:t>ОБЯЗАТЕЛЬНЫЕ УЧЕБНЫЕ МАТЕРИАЛЫ ДЛЯ УЧЕНИКА</w:t>
      </w:r>
    </w:p>
    <w:p w:rsidR="008F7B85" w:rsidRDefault="008F7B85">
      <w:pPr>
        <w:spacing w:after="0" w:line="480" w:lineRule="auto"/>
        <w:ind w:left="120"/>
      </w:pPr>
    </w:p>
    <w:p w:rsidR="008F7B85" w:rsidRDefault="008F7B85">
      <w:pPr>
        <w:spacing w:after="0" w:line="480" w:lineRule="auto"/>
        <w:ind w:left="120"/>
      </w:pPr>
    </w:p>
    <w:p w:rsidR="008F7B85" w:rsidRDefault="008F7B85">
      <w:pPr>
        <w:spacing w:after="0"/>
        <w:ind w:left="120"/>
      </w:pPr>
    </w:p>
    <w:p w:rsidR="008F7B85" w:rsidRDefault="009F02EA">
      <w:pPr>
        <w:spacing w:after="0" w:line="480" w:lineRule="auto"/>
        <w:ind w:left="120"/>
      </w:pPr>
      <w:r>
        <w:rPr>
          <w:rFonts w:ascii="Times New Roman" w:hAnsi="Times New Roman"/>
          <w:b/>
          <w:color w:val="000000"/>
          <w:sz w:val="28"/>
        </w:rPr>
        <w:t>МЕТОДИЧЕСКИЕ МАТЕРИАЛЫ ДЛЯ УЧИТЕЛЯ</w:t>
      </w:r>
    </w:p>
    <w:p w:rsidR="008F7B85" w:rsidRDefault="008F7B85">
      <w:pPr>
        <w:spacing w:after="0" w:line="480" w:lineRule="auto"/>
        <w:ind w:left="120"/>
      </w:pPr>
    </w:p>
    <w:p w:rsidR="008F7B85" w:rsidRDefault="008F7B85">
      <w:pPr>
        <w:spacing w:after="0"/>
        <w:ind w:left="120"/>
      </w:pPr>
    </w:p>
    <w:p w:rsidR="008F7B85" w:rsidRPr="00F243CC" w:rsidRDefault="009F02EA">
      <w:pPr>
        <w:spacing w:after="0" w:line="480" w:lineRule="auto"/>
        <w:ind w:left="120"/>
        <w:rPr>
          <w:lang w:val="ru-RU"/>
        </w:rPr>
      </w:pPr>
      <w:r w:rsidRPr="00F243CC">
        <w:rPr>
          <w:rFonts w:ascii="Times New Roman" w:hAnsi="Times New Roman"/>
          <w:b/>
          <w:color w:val="000000"/>
          <w:sz w:val="28"/>
          <w:lang w:val="ru-RU"/>
        </w:rPr>
        <w:t>ЦИФРОВЫЕ ОБРАЗОВАТЕЛЬНЫЕ РЕСУРСЫ И РЕСУРСЫ СЕТИ ИНТЕРНЕТ</w:t>
      </w:r>
    </w:p>
    <w:p w:rsidR="008F7B85" w:rsidRPr="00F243CC" w:rsidRDefault="008F7B85">
      <w:pPr>
        <w:spacing w:after="0" w:line="480" w:lineRule="auto"/>
        <w:ind w:left="120"/>
        <w:rPr>
          <w:lang w:val="ru-RU"/>
        </w:rPr>
      </w:pPr>
    </w:p>
    <w:p w:rsidR="008F7B85" w:rsidRPr="00F243CC" w:rsidRDefault="008F7B85">
      <w:pPr>
        <w:rPr>
          <w:lang w:val="ru-RU"/>
        </w:rPr>
        <w:sectPr w:rsidR="008F7B85" w:rsidRPr="00F243CC">
          <w:pgSz w:w="11906" w:h="16383"/>
          <w:pgMar w:top="1134" w:right="850" w:bottom="1134" w:left="1701" w:header="720" w:footer="720" w:gutter="0"/>
          <w:cols w:space="720"/>
        </w:sectPr>
      </w:pPr>
    </w:p>
    <w:bookmarkEnd w:id="7"/>
    <w:p w:rsidR="00ED7B1E" w:rsidRPr="00F243CC" w:rsidRDefault="00ED7B1E">
      <w:pPr>
        <w:rPr>
          <w:lang w:val="ru-RU"/>
        </w:rPr>
      </w:pPr>
    </w:p>
    <w:sectPr w:rsidR="00ED7B1E" w:rsidRPr="00F243CC" w:rsidSect="00AD4C1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62CC0"/>
    <w:multiLevelType w:val="multilevel"/>
    <w:tmpl w:val="205832E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F114F4E"/>
    <w:multiLevelType w:val="multilevel"/>
    <w:tmpl w:val="6FCC4F5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1522870"/>
    <w:multiLevelType w:val="multilevel"/>
    <w:tmpl w:val="33627EC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4EA0E62"/>
    <w:multiLevelType w:val="multilevel"/>
    <w:tmpl w:val="0644E03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C7C6831"/>
    <w:multiLevelType w:val="multilevel"/>
    <w:tmpl w:val="D35C11B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E2761F9"/>
    <w:multiLevelType w:val="multilevel"/>
    <w:tmpl w:val="9A2E4CD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83E11D5"/>
    <w:multiLevelType w:val="multilevel"/>
    <w:tmpl w:val="CACA53A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849222E"/>
    <w:multiLevelType w:val="multilevel"/>
    <w:tmpl w:val="DDCEDB8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9D05578"/>
    <w:multiLevelType w:val="multilevel"/>
    <w:tmpl w:val="25F2016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0E6052"/>
    <w:multiLevelType w:val="multilevel"/>
    <w:tmpl w:val="D292BB9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5874BBE"/>
    <w:multiLevelType w:val="multilevel"/>
    <w:tmpl w:val="DAA6983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2CB1F23"/>
    <w:multiLevelType w:val="multilevel"/>
    <w:tmpl w:val="54887D3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DF04180"/>
    <w:multiLevelType w:val="multilevel"/>
    <w:tmpl w:val="19EE0B2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2"/>
  </w:num>
  <w:num w:numId="3">
    <w:abstractNumId w:val="1"/>
  </w:num>
  <w:num w:numId="4">
    <w:abstractNumId w:val="9"/>
  </w:num>
  <w:num w:numId="5">
    <w:abstractNumId w:val="0"/>
  </w:num>
  <w:num w:numId="6">
    <w:abstractNumId w:val="8"/>
  </w:num>
  <w:num w:numId="7">
    <w:abstractNumId w:val="2"/>
  </w:num>
  <w:num w:numId="8">
    <w:abstractNumId w:val="5"/>
  </w:num>
  <w:num w:numId="9">
    <w:abstractNumId w:val="11"/>
  </w:num>
  <w:num w:numId="10">
    <w:abstractNumId w:val="4"/>
  </w:num>
  <w:num w:numId="11">
    <w:abstractNumId w:val="3"/>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B85"/>
    <w:rsid w:val="0019511C"/>
    <w:rsid w:val="0057313D"/>
    <w:rsid w:val="007B3478"/>
    <w:rsid w:val="00860872"/>
    <w:rsid w:val="008F7B85"/>
    <w:rsid w:val="009552B0"/>
    <w:rsid w:val="009F02EA"/>
    <w:rsid w:val="00A534CC"/>
    <w:rsid w:val="00AD4C14"/>
    <w:rsid w:val="00B521B6"/>
    <w:rsid w:val="00ED7B1E"/>
    <w:rsid w:val="00EF6871"/>
    <w:rsid w:val="00F24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2E218"/>
  <w15:docId w15:val="{46350C48-179F-477F-AB7F-EDB340708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D4C14"/>
    <w:rPr>
      <w:color w:val="0563C1" w:themeColor="hyperlink"/>
      <w:u w:val="single"/>
    </w:rPr>
  </w:style>
  <w:style w:type="table" w:styleId="ac">
    <w:name w:val="Table Grid"/>
    <w:basedOn w:val="a1"/>
    <w:uiPriority w:val="59"/>
    <w:rsid w:val="00AD4C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9F02E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F02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edsoo.ru/7f412ea4" TargetMode="External"/><Relationship Id="rId13" Type="http://schemas.openxmlformats.org/officeDocument/2006/relationships/hyperlink" Target="https://m.edsoo.ru/7f412ea4" TargetMode="External"/><Relationship Id="rId18" Type="http://schemas.openxmlformats.org/officeDocument/2006/relationships/hyperlink" Target="https://m.edsoo.ru/7f412ea4" TargetMode="External"/><Relationship Id="rId26" Type="http://schemas.openxmlformats.org/officeDocument/2006/relationships/hyperlink" Target="https://m.edsoo.ru/7f412ea4" TargetMode="External"/><Relationship Id="rId3" Type="http://schemas.openxmlformats.org/officeDocument/2006/relationships/settings" Target="settings.xml"/><Relationship Id="rId21" Type="http://schemas.openxmlformats.org/officeDocument/2006/relationships/hyperlink" Target="https://m.edsoo.ru/7f412ea4" TargetMode="External"/><Relationship Id="rId34" Type="http://schemas.openxmlformats.org/officeDocument/2006/relationships/hyperlink" Target="https://m.edsoo.ru/7f412ea4" TargetMode="External"/><Relationship Id="rId7" Type="http://schemas.openxmlformats.org/officeDocument/2006/relationships/hyperlink" Target="https://m.edsoo.ru/7f412ea4" TargetMode="External"/><Relationship Id="rId12" Type="http://schemas.openxmlformats.org/officeDocument/2006/relationships/hyperlink" Target="https://m.edsoo.ru/7f412ea4" TargetMode="External"/><Relationship Id="rId17" Type="http://schemas.openxmlformats.org/officeDocument/2006/relationships/hyperlink" Target="https://m.edsoo.ru/7f412ea4" TargetMode="External"/><Relationship Id="rId25" Type="http://schemas.openxmlformats.org/officeDocument/2006/relationships/hyperlink" Target="https://m.edsoo.ru/7f412ea4" TargetMode="External"/><Relationship Id="rId33" Type="http://schemas.openxmlformats.org/officeDocument/2006/relationships/hyperlink" Target="https://m.edsoo.ru/7f412ea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2ea4" TargetMode="External"/><Relationship Id="rId20" Type="http://schemas.openxmlformats.org/officeDocument/2006/relationships/hyperlink" Target="https://m.edsoo.ru/7f412ea4" TargetMode="External"/><Relationship Id="rId29" Type="http://schemas.openxmlformats.org/officeDocument/2006/relationships/hyperlink" Target="https://m.edsoo.ru/7f412ea4" TargetMode="External"/><Relationship Id="rId1" Type="http://schemas.openxmlformats.org/officeDocument/2006/relationships/numbering" Target="numbering.xml"/><Relationship Id="rId6" Type="http://schemas.openxmlformats.org/officeDocument/2006/relationships/hyperlink" Target="https://m.edsoo.ru/7f412ea4" TargetMode="External"/><Relationship Id="rId11" Type="http://schemas.openxmlformats.org/officeDocument/2006/relationships/hyperlink" Target="https://m.edsoo.ru/7f412ea4" TargetMode="External"/><Relationship Id="rId24" Type="http://schemas.openxmlformats.org/officeDocument/2006/relationships/hyperlink" Target="https://m.edsoo.ru/7f412ea4" TargetMode="External"/><Relationship Id="rId32" Type="http://schemas.openxmlformats.org/officeDocument/2006/relationships/hyperlink" Target="https://m.edsoo.ru/7f412ea4" TargetMode="External"/><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m.edsoo.ru/7f412ea4" TargetMode="External"/><Relationship Id="rId23" Type="http://schemas.openxmlformats.org/officeDocument/2006/relationships/hyperlink" Target="https://m.edsoo.ru/7f412ea4" TargetMode="External"/><Relationship Id="rId28" Type="http://schemas.openxmlformats.org/officeDocument/2006/relationships/hyperlink" Target="https://m.edsoo.ru/7f412ea4" TargetMode="External"/><Relationship Id="rId36" Type="http://schemas.openxmlformats.org/officeDocument/2006/relationships/hyperlink" Target="https://m.edsoo.ru/7f412ea4" TargetMode="External"/><Relationship Id="rId10" Type="http://schemas.openxmlformats.org/officeDocument/2006/relationships/hyperlink" Target="https://m.edsoo.ru/7f412ea4" TargetMode="External"/><Relationship Id="rId19" Type="http://schemas.openxmlformats.org/officeDocument/2006/relationships/hyperlink" Target="https://m.edsoo.ru/7f412ea4" TargetMode="External"/><Relationship Id="rId31" Type="http://schemas.openxmlformats.org/officeDocument/2006/relationships/hyperlink" Target="https://m.edsoo.ru/7f412ea4" TargetMode="External"/><Relationship Id="rId4" Type="http://schemas.openxmlformats.org/officeDocument/2006/relationships/webSettings" Target="webSettings.xml"/><Relationship Id="rId9" Type="http://schemas.openxmlformats.org/officeDocument/2006/relationships/hyperlink" Target="https://m.edsoo.ru/7f412ea4" TargetMode="External"/><Relationship Id="rId14" Type="http://schemas.openxmlformats.org/officeDocument/2006/relationships/hyperlink" Target="https://m.edsoo.ru/7f412ea4" TargetMode="External"/><Relationship Id="rId22" Type="http://schemas.openxmlformats.org/officeDocument/2006/relationships/hyperlink" Target="https://m.edsoo.ru/7f412ea4" TargetMode="External"/><Relationship Id="rId27" Type="http://schemas.openxmlformats.org/officeDocument/2006/relationships/hyperlink" Target="https://m.edsoo.ru/7f412ea4" TargetMode="External"/><Relationship Id="rId30" Type="http://schemas.openxmlformats.org/officeDocument/2006/relationships/hyperlink" Target="https://m.edsoo.ru/7f412ea4" TargetMode="External"/><Relationship Id="rId35" Type="http://schemas.openxmlformats.org/officeDocument/2006/relationships/hyperlink" Target="https://m.edsoo.ru/7f412ea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7192</Words>
  <Characters>40998</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Комп4</cp:lastModifiedBy>
  <cp:revision>2</cp:revision>
  <cp:lastPrinted>2025-10-09T09:05:00Z</cp:lastPrinted>
  <dcterms:created xsi:type="dcterms:W3CDTF">2025-10-09T10:34:00Z</dcterms:created>
  <dcterms:modified xsi:type="dcterms:W3CDTF">2025-10-09T10:34:00Z</dcterms:modified>
</cp:coreProperties>
</file>